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27646" w14:textId="6F1EBD7D" w:rsidR="00C45DE6" w:rsidRPr="00C45DE6" w:rsidRDefault="00C45DE6" w:rsidP="00C45DE6">
      <w:pPr>
        <w:tabs>
          <w:tab w:val="left" w:pos="1980"/>
        </w:tabs>
        <w:spacing w:after="0" w:line="240" w:lineRule="auto"/>
        <w:jc w:val="both"/>
        <w:rPr>
          <w:rFonts w:ascii="Times New Roman" w:eastAsia="Malgun Gothic" w:hAnsi="Times New Roman" w:cs="Times New Roman"/>
          <w:b/>
          <w:bCs/>
          <w:sz w:val="24"/>
          <w:szCs w:val="28"/>
          <w:lang w:val="sv-SE" w:eastAsia="ko-KR"/>
          <w14:ligatures w14:val="none"/>
        </w:rPr>
      </w:pPr>
      <w:r w:rsidRPr="00C45DE6">
        <w:rPr>
          <w:rFonts w:ascii="Times New Roman" w:eastAsia="Calibri" w:hAnsi="Times New Roman" w:cs="Times New Roman"/>
          <w:b/>
          <w:bCs/>
          <w:sz w:val="24"/>
          <w:szCs w:val="28"/>
          <w:lang w:val="en-US"/>
          <w14:ligatures w14:val="none"/>
        </w:rPr>
        <w:t>3GPP TSG RAN WG</w:t>
      </w:r>
      <w:r w:rsidR="00EE64D6">
        <w:rPr>
          <w:rFonts w:ascii="Times New Roman" w:eastAsia="Calibri" w:hAnsi="Times New Roman" w:cs="Times New Roman"/>
          <w:b/>
          <w:bCs/>
          <w:sz w:val="24"/>
          <w:szCs w:val="28"/>
          <w:lang w:val="en-US"/>
          <w14:ligatures w14:val="none"/>
        </w:rPr>
        <w:t>4</w:t>
      </w:r>
      <w:r w:rsidRPr="00C45DE6">
        <w:rPr>
          <w:rFonts w:ascii="Times New Roman" w:eastAsia="Calibri" w:hAnsi="Times New Roman" w:cs="Times New Roman"/>
          <w:b/>
          <w:bCs/>
          <w:sz w:val="24"/>
          <w:szCs w:val="28"/>
          <w:lang w:val="en-US"/>
          <w14:ligatures w14:val="none"/>
        </w:rPr>
        <w:t xml:space="preserve"> #1</w:t>
      </w:r>
      <w:r w:rsidR="00014489">
        <w:rPr>
          <w:rFonts w:ascii="Times New Roman" w:eastAsia="Calibri" w:hAnsi="Times New Roman" w:cs="Times New Roman"/>
          <w:b/>
          <w:bCs/>
          <w:sz w:val="24"/>
          <w:szCs w:val="28"/>
          <w:lang w:val="en-US"/>
          <w14:ligatures w14:val="none"/>
        </w:rPr>
        <w:t>1</w:t>
      </w:r>
      <w:r w:rsidR="00367710">
        <w:rPr>
          <w:rFonts w:ascii="Times New Roman" w:eastAsia="Calibri" w:hAnsi="Times New Roman" w:cs="Times New Roman"/>
          <w:b/>
          <w:bCs/>
          <w:sz w:val="24"/>
          <w:szCs w:val="28"/>
          <w:lang w:val="en-US"/>
          <w14:ligatures w14:val="none"/>
        </w:rPr>
        <w:t xml:space="preserve">7 </w:t>
      </w:r>
      <w:r w:rsidR="00367710">
        <w:rPr>
          <w:rFonts w:ascii="Times New Roman" w:eastAsia="Calibri" w:hAnsi="Times New Roman" w:cs="Times New Roman"/>
          <w:b/>
          <w:bCs/>
          <w:sz w:val="24"/>
          <w:szCs w:val="28"/>
          <w:lang w:val="en-US"/>
          <w14:ligatures w14:val="none"/>
        </w:rPr>
        <w:tab/>
      </w:r>
      <w:r w:rsidRPr="00C45DE6">
        <w:rPr>
          <w:rFonts w:ascii="Times New Roman" w:eastAsia="Calibri" w:hAnsi="Times New Roman" w:cs="Times New Roman"/>
          <w:b/>
          <w:bCs/>
          <w:sz w:val="24"/>
          <w:szCs w:val="28"/>
          <w:lang w:val="sv-SE"/>
          <w14:ligatures w14:val="none"/>
        </w:rPr>
        <w:t xml:space="preserve">                         </w:t>
      </w:r>
      <w:r w:rsidRPr="00C45DE6">
        <w:rPr>
          <w:rFonts w:ascii="Times New Roman" w:eastAsia="Calibri" w:hAnsi="Times New Roman" w:cs="Times New Roman"/>
          <w:b/>
          <w:bCs/>
          <w:sz w:val="24"/>
          <w:szCs w:val="28"/>
          <w:lang w:val="sv-SE"/>
          <w14:ligatures w14:val="none"/>
        </w:rPr>
        <w:tab/>
      </w:r>
      <w:r w:rsidRPr="00C45DE6">
        <w:rPr>
          <w:rFonts w:ascii="Times New Roman" w:eastAsia="Calibri" w:hAnsi="Times New Roman" w:cs="Times New Roman"/>
          <w:b/>
          <w:bCs/>
          <w:sz w:val="24"/>
          <w:szCs w:val="28"/>
          <w:lang w:val="sv-SE"/>
          <w14:ligatures w14:val="none"/>
        </w:rPr>
        <w:tab/>
      </w:r>
      <w:r w:rsidRPr="00C45DE6">
        <w:rPr>
          <w:rFonts w:ascii="Times New Roman" w:eastAsia="Calibri" w:hAnsi="Times New Roman" w:cs="Times New Roman"/>
          <w:b/>
          <w:bCs/>
          <w:sz w:val="24"/>
          <w:szCs w:val="28"/>
          <w:lang w:val="sv-SE"/>
          <w14:ligatures w14:val="none"/>
        </w:rPr>
        <w:tab/>
        <w:t xml:space="preserve">   </w:t>
      </w:r>
      <w:r w:rsidRPr="00C45DE6">
        <w:rPr>
          <w:rFonts w:ascii="Times New Roman" w:eastAsia="Calibri" w:hAnsi="Times New Roman" w:cs="Times New Roman"/>
          <w:b/>
          <w:bCs/>
          <w:sz w:val="24"/>
          <w:szCs w:val="28"/>
          <w:lang w:val="sv-SE"/>
          <w14:ligatures w14:val="none"/>
        </w:rPr>
        <w:tab/>
      </w:r>
      <w:r w:rsidRPr="00C45DE6">
        <w:rPr>
          <w:rFonts w:ascii="Times New Roman" w:eastAsia="Calibri" w:hAnsi="Times New Roman" w:cs="Times New Roman"/>
          <w:b/>
          <w:bCs/>
          <w:sz w:val="24"/>
          <w:szCs w:val="28"/>
          <w:lang w:val="sv-SE"/>
          <w14:ligatures w14:val="none"/>
        </w:rPr>
        <w:tab/>
      </w:r>
      <w:r w:rsidRPr="00C45DE6">
        <w:rPr>
          <w:rFonts w:ascii="Times New Roman" w:eastAsia="Malgun Gothic" w:hAnsi="Times New Roman" w:cs="Times New Roman" w:hint="eastAsia"/>
          <w:b/>
          <w:bCs/>
          <w:sz w:val="24"/>
          <w:szCs w:val="28"/>
          <w:lang w:val="sv-SE" w:eastAsia="ko-KR"/>
          <w14:ligatures w14:val="none"/>
        </w:rPr>
        <w:t xml:space="preserve">   </w:t>
      </w:r>
      <w:r w:rsidRPr="00C45DE6">
        <w:rPr>
          <w:rFonts w:ascii="Times New Roman" w:eastAsia="Calibri" w:hAnsi="Times New Roman" w:cs="Times New Roman"/>
          <w:b/>
          <w:bCs/>
          <w:sz w:val="24"/>
          <w:szCs w:val="28"/>
          <w:lang w:val="sv-SE"/>
          <w14:ligatures w14:val="none"/>
        </w:rPr>
        <w:t>R</w:t>
      </w:r>
      <w:r w:rsidR="008A52D6">
        <w:rPr>
          <w:rFonts w:ascii="Times New Roman" w:eastAsia="Calibri" w:hAnsi="Times New Roman" w:cs="Times New Roman"/>
          <w:b/>
          <w:bCs/>
          <w:sz w:val="24"/>
          <w:szCs w:val="28"/>
          <w:lang w:val="sv-SE"/>
          <w14:ligatures w14:val="none"/>
        </w:rPr>
        <w:t>4</w:t>
      </w:r>
      <w:r w:rsidRPr="00C45DE6">
        <w:rPr>
          <w:rFonts w:ascii="Times New Roman" w:eastAsia="Calibri" w:hAnsi="Times New Roman" w:cs="Times New Roman"/>
          <w:b/>
          <w:bCs/>
          <w:sz w:val="24"/>
          <w:szCs w:val="28"/>
          <w:lang w:val="sv-SE"/>
          <w14:ligatures w14:val="none"/>
        </w:rPr>
        <w:t>-25</w:t>
      </w:r>
      <w:r w:rsidR="00B764D1">
        <w:rPr>
          <w:rFonts w:ascii="Times New Roman" w:eastAsia="Calibri" w:hAnsi="Times New Roman" w:cs="Times New Roman"/>
          <w:b/>
          <w:bCs/>
          <w:sz w:val="24"/>
          <w:szCs w:val="28"/>
          <w:lang w:val="sv-SE"/>
          <w14:ligatures w14:val="none"/>
        </w:rPr>
        <w:t>20610</w:t>
      </w:r>
    </w:p>
    <w:p w14:paraId="6BA0338B" w14:textId="7DCA48E0" w:rsidR="00C45DE6" w:rsidRPr="00C45DE6" w:rsidRDefault="001E0AD1" w:rsidP="00C45DE6">
      <w:pPr>
        <w:tabs>
          <w:tab w:val="left" w:pos="1980"/>
        </w:tabs>
        <w:spacing w:after="0" w:line="240" w:lineRule="auto"/>
        <w:jc w:val="both"/>
        <w:rPr>
          <w:rFonts w:ascii="Times New Roman" w:eastAsia="Calibri" w:hAnsi="Times New Roman" w:cs="Times New Roman"/>
          <w:b/>
          <w:bCs/>
          <w:sz w:val="24"/>
          <w:szCs w:val="28"/>
          <w:lang w:val="en-US"/>
          <w14:ligatures w14:val="none"/>
        </w:rPr>
      </w:pPr>
      <w:r>
        <w:rPr>
          <w:rFonts w:ascii="Times New Roman" w:eastAsia="Calibri" w:hAnsi="Times New Roman" w:cs="Times New Roman"/>
          <w:b/>
          <w:bCs/>
          <w:sz w:val="24"/>
          <w:szCs w:val="28"/>
          <w:lang w:val="en-US"/>
          <w14:ligatures w14:val="none"/>
        </w:rPr>
        <w:t>Dallas, Tx</w:t>
      </w:r>
      <w:r w:rsidR="00C45DE6" w:rsidRPr="00C45DE6">
        <w:rPr>
          <w:rFonts w:ascii="Times New Roman" w:eastAsia="Calibri" w:hAnsi="Times New Roman" w:cs="Times New Roman"/>
          <w:b/>
          <w:bCs/>
          <w:sz w:val="24"/>
          <w:szCs w:val="28"/>
          <w:lang w:val="en-US"/>
          <w14:ligatures w14:val="none"/>
        </w:rPr>
        <w:t xml:space="preserve">, </w:t>
      </w:r>
      <w:r>
        <w:rPr>
          <w:rFonts w:ascii="Times New Roman" w:eastAsia="Calibri" w:hAnsi="Times New Roman" w:cs="Times New Roman"/>
          <w:b/>
          <w:bCs/>
          <w:sz w:val="24"/>
          <w:szCs w:val="28"/>
          <w:lang w:val="en-US"/>
          <w14:ligatures w14:val="none"/>
        </w:rPr>
        <w:t>USA</w:t>
      </w:r>
      <w:r w:rsidR="00C45DE6" w:rsidRPr="00C45DE6">
        <w:rPr>
          <w:rFonts w:ascii="Times New Roman" w:eastAsia="Calibri" w:hAnsi="Times New Roman" w:cs="Times New Roman"/>
          <w:b/>
          <w:bCs/>
          <w:sz w:val="24"/>
          <w:szCs w:val="28"/>
          <w:lang w:val="en-US"/>
          <w14:ligatures w14:val="none"/>
        </w:rPr>
        <w:t xml:space="preserve">, </w:t>
      </w:r>
      <w:r>
        <w:rPr>
          <w:rFonts w:ascii="Times New Roman" w:eastAsia="Calibri" w:hAnsi="Times New Roman" w:cs="Times New Roman"/>
          <w:b/>
          <w:bCs/>
          <w:sz w:val="24"/>
          <w:szCs w:val="28"/>
          <w:lang w:val="en-US"/>
          <w14:ligatures w14:val="none"/>
        </w:rPr>
        <w:t>Nov</w:t>
      </w:r>
      <w:r w:rsidR="00C45DE6" w:rsidRPr="00C45DE6">
        <w:rPr>
          <w:rFonts w:ascii="Times New Roman" w:eastAsia="Calibri" w:hAnsi="Times New Roman" w:cs="Times New Roman"/>
          <w:b/>
          <w:bCs/>
          <w:sz w:val="24"/>
          <w:szCs w:val="28"/>
          <w:lang w:val="en-US"/>
          <w14:ligatures w14:val="none"/>
        </w:rPr>
        <w:t xml:space="preserve"> </w:t>
      </w:r>
      <w:r w:rsidR="001105C1">
        <w:rPr>
          <w:rFonts w:ascii="Times New Roman" w:eastAsia="Calibri" w:hAnsi="Times New Roman" w:cs="Times New Roman"/>
          <w:b/>
          <w:bCs/>
          <w:sz w:val="24"/>
          <w:szCs w:val="28"/>
          <w:lang w:val="en-US"/>
          <w14:ligatures w14:val="none"/>
        </w:rPr>
        <w:t>1</w:t>
      </w:r>
      <w:r>
        <w:rPr>
          <w:rFonts w:ascii="Times New Roman" w:eastAsia="Calibri" w:hAnsi="Times New Roman" w:cs="Times New Roman"/>
          <w:b/>
          <w:bCs/>
          <w:sz w:val="24"/>
          <w:szCs w:val="28"/>
          <w:lang w:val="en-US"/>
          <w14:ligatures w14:val="none"/>
        </w:rPr>
        <w:t>7</w:t>
      </w:r>
      <w:r w:rsidR="00C45DE6" w:rsidRPr="00712B3A">
        <w:rPr>
          <w:rFonts w:ascii="Times New Roman" w:eastAsia="Calibri" w:hAnsi="Times New Roman" w:cs="Times New Roman"/>
          <w:b/>
          <w:bCs/>
          <w:sz w:val="24"/>
          <w:szCs w:val="28"/>
          <w:vertAlign w:val="superscript"/>
          <w:lang w:val="en-US"/>
          <w14:ligatures w14:val="none"/>
        </w:rPr>
        <w:t>th</w:t>
      </w:r>
      <w:r w:rsidR="00C45DE6" w:rsidRPr="00C45DE6">
        <w:rPr>
          <w:rFonts w:ascii="Times New Roman" w:eastAsia="Calibri" w:hAnsi="Times New Roman" w:cs="Times New Roman"/>
          <w:b/>
          <w:bCs/>
          <w:sz w:val="24"/>
          <w:szCs w:val="28"/>
          <w:lang w:val="en-US"/>
          <w14:ligatures w14:val="none"/>
        </w:rPr>
        <w:t xml:space="preserve"> – </w:t>
      </w:r>
      <w:r w:rsidR="00712B3A">
        <w:rPr>
          <w:rFonts w:ascii="Times New Roman" w:eastAsia="Calibri" w:hAnsi="Times New Roman" w:cs="Times New Roman"/>
          <w:b/>
          <w:bCs/>
          <w:sz w:val="24"/>
          <w:szCs w:val="28"/>
          <w:lang w:val="en-US"/>
          <w14:ligatures w14:val="none"/>
        </w:rPr>
        <w:t>21</w:t>
      </w:r>
      <w:r w:rsidR="00712B3A" w:rsidRPr="00712B3A">
        <w:rPr>
          <w:rFonts w:ascii="Times New Roman" w:eastAsia="Calibri" w:hAnsi="Times New Roman" w:cs="Times New Roman"/>
          <w:b/>
          <w:bCs/>
          <w:sz w:val="24"/>
          <w:szCs w:val="28"/>
          <w:vertAlign w:val="superscript"/>
          <w:lang w:val="en-US"/>
          <w14:ligatures w14:val="none"/>
        </w:rPr>
        <w:t>st</w:t>
      </w:r>
      <w:r w:rsidR="00C45DE6" w:rsidRPr="00C45DE6">
        <w:rPr>
          <w:rFonts w:ascii="Times New Roman" w:eastAsia="Calibri" w:hAnsi="Times New Roman" w:cs="Times New Roman"/>
          <w:b/>
          <w:bCs/>
          <w:sz w:val="24"/>
          <w:szCs w:val="28"/>
          <w:lang w:val="en-US"/>
          <w14:ligatures w14:val="none"/>
        </w:rPr>
        <w:t>, 2025</w:t>
      </w:r>
    </w:p>
    <w:p w14:paraId="7BE64CB6" w14:textId="77777777" w:rsidR="00C45DE6" w:rsidRPr="00C45DE6" w:rsidRDefault="00C45DE6" w:rsidP="00C45DE6">
      <w:pPr>
        <w:tabs>
          <w:tab w:val="left" w:pos="1980"/>
        </w:tabs>
        <w:spacing w:after="120" w:line="240" w:lineRule="auto"/>
        <w:jc w:val="both"/>
        <w:rPr>
          <w:rFonts w:ascii="Times New Roman" w:eastAsia="MS Mincho" w:hAnsi="Times New Roman" w:cs="Times New Roman"/>
          <w:b/>
          <w:bCs/>
          <w:sz w:val="24"/>
          <w:szCs w:val="20"/>
          <w:lang w:val="en-US"/>
          <w14:ligatures w14:val="none"/>
        </w:rPr>
      </w:pPr>
    </w:p>
    <w:p w14:paraId="4D19CDA4" w14:textId="1DD2ACA5" w:rsidR="00C45DE6" w:rsidRPr="00C45DE6" w:rsidRDefault="00C45DE6" w:rsidP="00C45DE6">
      <w:pPr>
        <w:tabs>
          <w:tab w:val="left" w:pos="1980"/>
        </w:tabs>
        <w:spacing w:after="0" w:line="276" w:lineRule="auto"/>
        <w:contextualSpacing/>
        <w:jc w:val="both"/>
        <w:rPr>
          <w:rFonts w:ascii="Times New Roman" w:eastAsia="MS Mincho" w:hAnsi="Times New Roman" w:cs="Times New Roman"/>
          <w:b/>
          <w:bCs/>
          <w:lang w:val="en-US" w:eastAsia="ja-JP"/>
          <w14:ligatures w14:val="none"/>
        </w:rPr>
      </w:pPr>
      <w:r w:rsidRPr="00C45DE6">
        <w:rPr>
          <w:rFonts w:ascii="Times New Roman" w:eastAsia="MS Mincho" w:hAnsi="Times New Roman" w:cs="Times New Roman"/>
          <w:b/>
          <w:bCs/>
          <w:lang w:val="en-US"/>
          <w14:ligatures w14:val="none"/>
        </w:rPr>
        <w:t>Agenda Item:</w:t>
      </w:r>
      <w:r w:rsidRPr="00C45DE6">
        <w:rPr>
          <w:rFonts w:ascii="Times New Roman" w:eastAsia="MS Mincho" w:hAnsi="Times New Roman" w:cs="Times New Roman"/>
          <w:b/>
          <w:bCs/>
          <w:lang w:val="en-US"/>
          <w14:ligatures w14:val="none"/>
        </w:rPr>
        <w:tab/>
      </w:r>
      <w:r w:rsidR="00364B0A">
        <w:rPr>
          <w:rFonts w:ascii="Times New Roman" w:eastAsia="MS Mincho" w:hAnsi="Times New Roman" w:cs="Times New Roman"/>
          <w:b/>
          <w:bCs/>
          <w:lang w:val="en-US"/>
          <w14:ligatures w14:val="none"/>
        </w:rPr>
        <w:t>8</w:t>
      </w:r>
      <w:r w:rsidRPr="00C45DE6">
        <w:rPr>
          <w:rFonts w:ascii="Times New Roman" w:eastAsia="MS Mincho" w:hAnsi="Times New Roman" w:cs="Times New Roman"/>
          <w:b/>
          <w:bCs/>
          <w:lang w:val="en-US"/>
          <w14:ligatures w14:val="none"/>
        </w:rPr>
        <w:t>.</w:t>
      </w:r>
      <w:r w:rsidR="00712B3A">
        <w:rPr>
          <w:rFonts w:ascii="Times New Roman" w:eastAsia="MS Mincho" w:hAnsi="Times New Roman" w:cs="Times New Roman"/>
          <w:b/>
          <w:bCs/>
          <w:lang w:val="en-US"/>
          <w14:ligatures w14:val="none"/>
        </w:rPr>
        <w:t>2.5</w:t>
      </w:r>
    </w:p>
    <w:p w14:paraId="71F2D93A" w14:textId="77FFD8A3" w:rsidR="00C45DE6" w:rsidRPr="003F22F2" w:rsidRDefault="00C45DE6" w:rsidP="00C45DE6">
      <w:pPr>
        <w:tabs>
          <w:tab w:val="left" w:pos="1985"/>
        </w:tabs>
        <w:spacing w:after="0" w:line="276" w:lineRule="auto"/>
        <w:contextualSpacing/>
        <w:rPr>
          <w:rFonts w:ascii="Times New Roman" w:eastAsia="Yu Mincho" w:hAnsi="Times New Roman" w:cs="Times New Roman"/>
          <w:bCs/>
          <w:lang w:eastAsia="ja-JP"/>
          <w14:ligatures w14:val="none"/>
        </w:rPr>
      </w:pPr>
      <w:r w:rsidRPr="003F22F2">
        <w:rPr>
          <w:rFonts w:ascii="Times New Roman" w:eastAsia="Yu Mincho" w:hAnsi="Times New Roman" w:cs="Times New Roman"/>
          <w:b/>
          <w:bCs/>
          <w:lang w:eastAsia="ja-JP"/>
          <w14:ligatures w14:val="none"/>
        </w:rPr>
        <w:t>Source:</w:t>
      </w:r>
      <w:r w:rsidRPr="003F22F2">
        <w:rPr>
          <w:rFonts w:ascii="Times New Roman" w:eastAsia="Yu Mincho" w:hAnsi="Times New Roman" w:cs="Times New Roman"/>
          <w:b/>
          <w:bCs/>
          <w:lang w:eastAsia="ja-JP"/>
          <w14:ligatures w14:val="none"/>
        </w:rPr>
        <w:tab/>
        <w:t>InterDigital</w:t>
      </w:r>
      <w:r w:rsidR="00BB6C8F" w:rsidRPr="003F22F2">
        <w:rPr>
          <w:rFonts w:ascii="Times New Roman" w:eastAsia="Yu Mincho" w:hAnsi="Times New Roman" w:cs="Times New Roman"/>
          <w:b/>
          <w:bCs/>
          <w:lang w:eastAsia="ja-JP"/>
          <w14:ligatures w14:val="none"/>
        </w:rPr>
        <w:t xml:space="preserve"> </w:t>
      </w:r>
      <w:r w:rsidR="003F22F2" w:rsidRPr="003F22F2">
        <w:rPr>
          <w:rFonts w:ascii="Times New Roman" w:eastAsia="Yu Mincho" w:hAnsi="Times New Roman" w:cs="Times New Roman"/>
          <w:b/>
          <w:bCs/>
          <w:lang w:eastAsia="ja-JP"/>
          <w14:ligatures w14:val="none"/>
        </w:rPr>
        <w:t>France R&amp;D</w:t>
      </w:r>
      <w:r w:rsidR="00114852">
        <w:rPr>
          <w:rFonts w:ascii="Times New Roman" w:eastAsia="Yu Mincho" w:hAnsi="Times New Roman" w:cs="Times New Roman"/>
          <w:b/>
          <w:bCs/>
          <w:lang w:eastAsia="ja-JP"/>
          <w14:ligatures w14:val="none"/>
        </w:rPr>
        <w:t>, SAS</w:t>
      </w:r>
    </w:p>
    <w:p w14:paraId="0C847F4F" w14:textId="577738FD" w:rsidR="00C45DE6" w:rsidRPr="00C45DE6" w:rsidRDefault="00C45DE6" w:rsidP="00C45DE6">
      <w:pPr>
        <w:spacing w:after="0" w:line="276" w:lineRule="auto"/>
        <w:ind w:left="1985" w:hanging="1985"/>
        <w:contextualSpacing/>
        <w:rPr>
          <w:rFonts w:ascii="Times New Roman" w:eastAsia="Yu Mincho" w:hAnsi="Times New Roman" w:cs="Times New Roman"/>
          <w:b/>
          <w:bCs/>
          <w:lang w:val="en-US" w:eastAsia="ja-JP"/>
          <w14:ligatures w14:val="none"/>
        </w:rPr>
      </w:pPr>
      <w:r w:rsidRPr="00C45DE6">
        <w:rPr>
          <w:rFonts w:ascii="Times New Roman" w:eastAsia="Yu Mincho" w:hAnsi="Times New Roman" w:cs="Times New Roman"/>
          <w:b/>
          <w:bCs/>
          <w:lang w:val="en-US" w:eastAsia="ja-JP"/>
          <w14:ligatures w14:val="none"/>
        </w:rPr>
        <w:t>Title:</w:t>
      </w:r>
      <w:r w:rsidRPr="00C45DE6">
        <w:rPr>
          <w:rFonts w:ascii="Times New Roman" w:eastAsia="Yu Mincho" w:hAnsi="Times New Roman" w:cs="Times New Roman"/>
          <w:b/>
          <w:bCs/>
          <w:lang w:val="en-US" w:eastAsia="ja-JP"/>
          <w14:ligatures w14:val="none"/>
        </w:rPr>
        <w:tab/>
      </w:r>
      <w:r w:rsidR="00712B3A" w:rsidRPr="00712B3A">
        <w:rPr>
          <w:rFonts w:ascii="Times New Roman" w:eastAsia="Yu Mincho" w:hAnsi="Times New Roman" w:cs="Times New Roman"/>
          <w:b/>
          <w:bCs/>
          <w:lang w:val="en-US" w:eastAsia="ja-JP"/>
          <w14:ligatures w14:val="none"/>
        </w:rPr>
        <w:t xml:space="preserve">6G </w:t>
      </w:r>
      <w:r w:rsidR="008E5B1B" w:rsidRPr="00712B3A">
        <w:rPr>
          <w:rFonts w:ascii="Times New Roman" w:eastAsia="Yu Mincho" w:hAnsi="Times New Roman" w:cs="Times New Roman"/>
          <w:b/>
          <w:bCs/>
          <w:lang w:val="en-US" w:eastAsia="ja-JP"/>
          <w14:ligatures w14:val="none"/>
        </w:rPr>
        <w:t>Device</w:t>
      </w:r>
      <w:r w:rsidR="00712B3A" w:rsidRPr="00712B3A">
        <w:rPr>
          <w:rFonts w:ascii="Times New Roman" w:eastAsia="Yu Mincho" w:hAnsi="Times New Roman" w:cs="Times New Roman"/>
          <w:b/>
          <w:bCs/>
          <w:lang w:val="en-US" w:eastAsia="ja-JP"/>
          <w14:ligatures w14:val="none"/>
        </w:rPr>
        <w:t xml:space="preserve"> </w:t>
      </w:r>
      <w:r w:rsidR="007F3AD5">
        <w:rPr>
          <w:rFonts w:ascii="Times New Roman" w:eastAsia="Yu Mincho" w:hAnsi="Times New Roman" w:cs="Times New Roman"/>
          <w:b/>
          <w:bCs/>
          <w:lang w:val="en-US" w:eastAsia="ja-JP"/>
          <w14:ligatures w14:val="none"/>
        </w:rPr>
        <w:t>T</w:t>
      </w:r>
      <w:r w:rsidR="00712B3A" w:rsidRPr="00712B3A">
        <w:rPr>
          <w:rFonts w:ascii="Times New Roman" w:eastAsia="Yu Mincho" w:hAnsi="Times New Roman" w:cs="Times New Roman"/>
          <w:b/>
          <w:bCs/>
          <w:lang w:val="en-US" w:eastAsia="ja-JP"/>
          <w14:ligatures w14:val="none"/>
        </w:rPr>
        <w:t>ype analysis</w:t>
      </w:r>
    </w:p>
    <w:p w14:paraId="5214A947" w14:textId="77777777" w:rsidR="00C45DE6" w:rsidRPr="00C45DE6" w:rsidRDefault="00C45DE6" w:rsidP="00C45DE6">
      <w:pPr>
        <w:spacing w:after="0" w:line="276" w:lineRule="auto"/>
        <w:ind w:left="1985" w:hanging="1985"/>
        <w:contextualSpacing/>
        <w:rPr>
          <w:rFonts w:ascii="Times New Roman" w:eastAsia="Yu Mincho" w:hAnsi="Times New Roman" w:cs="Times New Roman"/>
          <w:b/>
          <w:bCs/>
          <w:lang w:val="en-US" w:eastAsia="ja-JP"/>
          <w14:ligatures w14:val="none"/>
        </w:rPr>
      </w:pPr>
      <w:r w:rsidRPr="00C45DE6">
        <w:rPr>
          <w:rFonts w:ascii="Times New Roman" w:eastAsia="Yu Mincho" w:hAnsi="Times New Roman" w:cs="Times New Roman"/>
          <w:b/>
          <w:bCs/>
          <w:lang w:val="en-US" w:eastAsia="ja-JP"/>
          <w14:ligatures w14:val="none"/>
        </w:rPr>
        <w:t>Document for:</w:t>
      </w:r>
      <w:r w:rsidRPr="00C45DE6">
        <w:rPr>
          <w:rFonts w:ascii="Times New Roman" w:eastAsia="Yu Mincho" w:hAnsi="Times New Roman" w:cs="Times New Roman"/>
          <w:b/>
          <w:bCs/>
          <w:lang w:val="en-US" w:eastAsia="ja-JP"/>
          <w14:ligatures w14:val="none"/>
        </w:rPr>
        <w:tab/>
        <w:t>Discussion and Decision</w:t>
      </w:r>
    </w:p>
    <w:p w14:paraId="7DAEEFBE" w14:textId="77777777" w:rsidR="00C45DE6" w:rsidRPr="00CD63EB" w:rsidRDefault="00C45DE6" w:rsidP="00EE53A8">
      <w:pPr>
        <w:pStyle w:val="ListParagraph"/>
        <w:keepNext/>
        <w:keepLines/>
        <w:numPr>
          <w:ilvl w:val="0"/>
          <w:numId w:val="3"/>
        </w:numPr>
        <w:pBdr>
          <w:top w:val="single" w:sz="12" w:space="3" w:color="auto"/>
        </w:pBdr>
        <w:tabs>
          <w:tab w:val="num" w:pos="432"/>
        </w:tabs>
        <w:overflowPunct w:val="0"/>
        <w:autoSpaceDE w:val="0"/>
        <w:autoSpaceDN w:val="0"/>
        <w:adjustRightInd w:val="0"/>
        <w:spacing w:before="240" w:after="180" w:line="240" w:lineRule="auto"/>
        <w:ind w:left="270"/>
        <w:textAlignment w:val="baseline"/>
        <w:outlineLvl w:val="0"/>
        <w:rPr>
          <w:rFonts w:ascii="Arial" w:eastAsia="SimSun" w:hAnsi="Arial" w:cs="Times New Roman"/>
          <w:sz w:val="36"/>
          <w:szCs w:val="36"/>
          <w:lang w:val="en-GB" w:eastAsia="zh-CN"/>
          <w14:ligatures w14:val="none"/>
        </w:rPr>
      </w:pPr>
      <w:r w:rsidRPr="00CD63EB">
        <w:rPr>
          <w:rFonts w:ascii="Arial" w:eastAsia="SimSun" w:hAnsi="Arial" w:cs="Times New Roman"/>
          <w:sz w:val="36"/>
          <w:szCs w:val="36"/>
          <w:lang w:val="en-GB" w:eastAsia="zh-CN"/>
          <w14:ligatures w14:val="none"/>
        </w:rPr>
        <w:t>Introduction</w:t>
      </w:r>
    </w:p>
    <w:p w14:paraId="3B303BE4" w14:textId="77777777" w:rsidR="00C45DE6" w:rsidRPr="00C45DE6" w:rsidRDefault="00C45DE6" w:rsidP="00C45DE6">
      <w:pPr>
        <w:rPr>
          <w:rFonts w:ascii="Times New Roman" w:eastAsia="Yu Mincho" w:hAnsi="Times New Roman" w:cs="Times New Roman"/>
          <w:sz w:val="20"/>
          <w:szCs w:val="20"/>
          <w:lang w:val="en-GB" w:eastAsia="zh-CN"/>
          <w14:ligatures w14:val="none"/>
        </w:rPr>
      </w:pPr>
      <w:r w:rsidRPr="00C45DE6">
        <w:rPr>
          <w:rFonts w:ascii="Times New Roman" w:eastAsia="Yu Mincho" w:hAnsi="Times New Roman" w:cs="Times New Roman"/>
          <w:sz w:val="20"/>
          <w:szCs w:val="20"/>
          <w:lang w:val="en-GB" w:eastAsia="zh-CN"/>
          <w14:ligatures w14:val="none"/>
        </w:rPr>
        <w:t>RAN approved a new SID on 6G Radio at RAN#108 [1]. As indicated in the SID, the development of 6G Radio is needed to meet a range of future use cases requiring extreme performance, flexibility and scalability. RAN also initiated study on RAN requirements [2][3] to define specific quantitative targets with respect to KPI’s such as peak data rate, spectral efficiency, user experienced data rate, area capacity, user and control plane latency, reliability, mobility, and energy efficiency. Such targets are expected to surpass those of 5G in most or all cases.</w:t>
      </w:r>
    </w:p>
    <w:p w14:paraId="44767B03" w14:textId="77777777" w:rsidR="00C45DE6" w:rsidRPr="00C45DE6" w:rsidRDefault="00C45DE6" w:rsidP="00C45DE6">
      <w:pPr>
        <w:rPr>
          <w:rFonts w:ascii="Times New Roman" w:eastAsia="Yu Mincho" w:hAnsi="Times New Roman" w:cs="Times New Roman"/>
          <w:sz w:val="20"/>
          <w:szCs w:val="20"/>
          <w:lang w:val="en-GB" w:eastAsia="zh-CN"/>
          <w14:ligatures w14:val="none"/>
        </w:rPr>
      </w:pPr>
      <w:r w:rsidRPr="00C45DE6">
        <w:rPr>
          <w:rFonts w:ascii="Times New Roman" w:eastAsia="Yu Mincho" w:hAnsi="Times New Roman" w:cs="Times New Roman"/>
          <w:sz w:val="20"/>
          <w:szCs w:val="20"/>
          <w:lang w:val="en-GB" w:eastAsia="zh-CN"/>
          <w14:ligatures w14:val="none"/>
        </w:rPr>
        <w:t>The SID also emphasizes some key requirements and principles that should guide the design of the new system from the start. At a high-level, the requirements can be summarized as follows:</w:t>
      </w:r>
    </w:p>
    <w:p w14:paraId="1059EC1F"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Support new and expanded usage scenarios</w:t>
      </w:r>
    </w:p>
    <w:p w14:paraId="64C4266B"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Enhance performance from user and system perspective</w:t>
      </w:r>
    </w:p>
    <w:p w14:paraId="5402C9CF"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CAPEX / OPEX reduction, including smooth migration from 5G</w:t>
      </w:r>
    </w:p>
    <w:p w14:paraId="6B83F873" w14:textId="77777777" w:rsidR="00CA36EF" w:rsidRDefault="00CA36EF" w:rsidP="00C45DE6">
      <w:pPr>
        <w:jc w:val="both"/>
        <w:rPr>
          <w:rFonts w:ascii="Times New Roman" w:eastAsia="Yu Mincho" w:hAnsi="Times New Roman" w:cs="Times New Roman"/>
          <w:sz w:val="20"/>
          <w:szCs w:val="20"/>
          <w:lang w:val="en-GB" w:eastAsia="ja-JP"/>
          <w14:ligatures w14:val="none"/>
        </w:rPr>
      </w:pPr>
    </w:p>
    <w:p w14:paraId="7C563B24" w14:textId="536F2FA7" w:rsidR="00C45DE6" w:rsidRPr="00C45DE6" w:rsidRDefault="00C45DE6" w:rsidP="00C45DE6">
      <w:pPr>
        <w:jc w:val="both"/>
        <w:rPr>
          <w:rFonts w:ascii="Times New Roman" w:eastAsia="Yu Mincho" w:hAnsi="Times New Roman" w:cs="Times New Roman"/>
          <w:sz w:val="20"/>
          <w:szCs w:val="20"/>
          <w:lang w:val="en-GB" w:eastAsia="ja-JP"/>
          <w14:ligatures w14:val="none"/>
        </w:rPr>
      </w:pPr>
      <w:r w:rsidRPr="00C45DE6">
        <w:rPr>
          <w:rFonts w:ascii="Times New Roman" w:eastAsia="Yu Mincho" w:hAnsi="Times New Roman" w:cs="Times New Roman"/>
          <w:sz w:val="20"/>
          <w:szCs w:val="20"/>
          <w:lang w:val="en-GB" w:eastAsia="ja-JP"/>
          <w14:ligatures w14:val="none"/>
        </w:rPr>
        <w:t>To achieve these requirements, 3GPP is to design 6GR with the following guiding principles:</w:t>
      </w:r>
    </w:p>
    <w:p w14:paraId="1327D316"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Focus on energy efficiency for NW and device</w:t>
      </w:r>
    </w:p>
    <w:p w14:paraId="79D9A1F8"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Support enhanced spectral efficiency</w:t>
      </w:r>
    </w:p>
    <w:p w14:paraId="2D27A307"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Enable wider bandwidth and improve support for diverse spectrum allocations</w:t>
      </w:r>
    </w:p>
    <w:p w14:paraId="64A607CD"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Enable scalable and forward compatible design for diverse device types</w:t>
      </w:r>
    </w:p>
    <w:p w14:paraId="50862F85"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Common radio design to meet vertical needs (mobility broadband high priority)</w:t>
      </w:r>
    </w:p>
    <w:p w14:paraId="46D9D84F"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Enhanced overall coverage (UL), enabling 7 GHz operation with same site grid as 3.5 GHz</w:t>
      </w:r>
    </w:p>
    <w:p w14:paraId="2E4C241E"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Harmonized TN/NTN</w:t>
      </w:r>
    </w:p>
    <w:p w14:paraId="3A126F70" w14:textId="77777777" w:rsidR="00C45DE6" w:rsidRPr="00C45DE6" w:rsidRDefault="00C45DE6" w:rsidP="00C45DE6">
      <w:pPr>
        <w:numPr>
          <w:ilvl w:val="0"/>
          <w:numId w:val="1"/>
        </w:numPr>
        <w:spacing w:after="0" w:line="240" w:lineRule="auto"/>
        <w:jc w:val="both"/>
        <w:rPr>
          <w:rFonts w:ascii="Times New Roman" w:eastAsia="Calibri" w:hAnsi="Times New Roman" w:cs="Times New Roman"/>
          <w:sz w:val="20"/>
          <w:szCs w:val="20"/>
          <w:lang w:val="en-GB" w:eastAsia="ja-JP"/>
          <w14:ligatures w14:val="none"/>
        </w:rPr>
      </w:pPr>
      <w:r w:rsidRPr="00C45DE6">
        <w:rPr>
          <w:rFonts w:ascii="Times New Roman" w:eastAsia="Calibri" w:hAnsi="Times New Roman" w:cs="Times New Roman"/>
          <w:sz w:val="20"/>
          <w:szCs w:val="20"/>
          <w:lang w:val="en-GB" w:eastAsia="ja-JP"/>
          <w14:ligatures w14:val="none"/>
        </w:rPr>
        <w:t>Avoid excessive configurations/options/capabilities</w:t>
      </w:r>
    </w:p>
    <w:p w14:paraId="7049DBAC" w14:textId="470CC7AA" w:rsidR="00C45DE6" w:rsidRPr="00C45DE6" w:rsidRDefault="00C45DE6" w:rsidP="00C45DE6">
      <w:pPr>
        <w:spacing w:before="240"/>
        <w:rPr>
          <w:rFonts w:ascii="Times New Roman" w:eastAsia="Yu Mincho" w:hAnsi="Times New Roman" w:cs="Times New Roman"/>
          <w:sz w:val="20"/>
          <w:szCs w:val="20"/>
          <w:lang w:val="en-GB" w:eastAsia="zh-CN"/>
          <w14:ligatures w14:val="none"/>
        </w:rPr>
      </w:pPr>
      <w:r w:rsidRPr="00C45DE6">
        <w:rPr>
          <w:rFonts w:ascii="Times New Roman" w:eastAsia="Yu Mincho" w:hAnsi="Times New Roman" w:cs="Times New Roman"/>
          <w:sz w:val="20"/>
          <w:szCs w:val="20"/>
          <w:lang w:val="en-GB" w:eastAsia="zh-CN"/>
          <w14:ligatures w14:val="none"/>
        </w:rPr>
        <w:t xml:space="preserve">This contribution presents our views on </w:t>
      </w:r>
      <w:r w:rsidR="008E5B1B">
        <w:rPr>
          <w:rFonts w:ascii="Times New Roman" w:eastAsia="Yu Mincho" w:hAnsi="Times New Roman" w:cs="Times New Roman"/>
          <w:sz w:val="20"/>
          <w:szCs w:val="20"/>
          <w:lang w:val="en-GB" w:eastAsia="zh-CN"/>
          <w14:ligatures w14:val="none"/>
        </w:rPr>
        <w:t>device</w:t>
      </w:r>
      <w:r w:rsidR="00E15EFA">
        <w:rPr>
          <w:rFonts w:ascii="Times New Roman" w:eastAsia="Yu Mincho" w:hAnsi="Times New Roman" w:cs="Times New Roman"/>
          <w:sz w:val="20"/>
          <w:szCs w:val="20"/>
          <w:lang w:val="en-GB" w:eastAsia="zh-CN"/>
          <w14:ligatures w14:val="none"/>
        </w:rPr>
        <w:t xml:space="preserve"> type requirements</w:t>
      </w:r>
      <w:r w:rsidRPr="00C45DE6">
        <w:rPr>
          <w:rFonts w:ascii="Times New Roman" w:eastAsia="Yu Mincho" w:hAnsi="Times New Roman" w:cs="Times New Roman"/>
          <w:sz w:val="20"/>
          <w:szCs w:val="20"/>
          <w:lang w:val="en-GB" w:eastAsia="zh-CN"/>
          <w14:ligatures w14:val="none"/>
        </w:rPr>
        <w:t xml:space="preserve"> of </w:t>
      </w:r>
      <w:r w:rsidR="00AD1D19">
        <w:rPr>
          <w:rFonts w:ascii="Times New Roman" w:eastAsia="Yu Mincho" w:hAnsi="Times New Roman" w:cs="Times New Roman"/>
          <w:sz w:val="20"/>
          <w:szCs w:val="20"/>
          <w:lang w:val="en-GB" w:eastAsia="zh-CN"/>
          <w14:ligatures w14:val="none"/>
        </w:rPr>
        <w:t xml:space="preserve">the future </w:t>
      </w:r>
      <w:r w:rsidRPr="00C45DE6">
        <w:rPr>
          <w:rFonts w:ascii="Times New Roman" w:eastAsia="Yu Mincho" w:hAnsi="Times New Roman" w:cs="Times New Roman"/>
          <w:sz w:val="20"/>
          <w:szCs w:val="20"/>
          <w:lang w:val="en-GB" w:eastAsia="zh-CN"/>
          <w14:ligatures w14:val="none"/>
        </w:rPr>
        <w:t xml:space="preserve">6GR along with proposals on assumptions and aspects </w:t>
      </w:r>
      <w:r w:rsidR="00AD1D19">
        <w:rPr>
          <w:rFonts w:ascii="Times New Roman" w:eastAsia="Yu Mincho" w:hAnsi="Times New Roman" w:cs="Times New Roman"/>
          <w:sz w:val="20"/>
          <w:szCs w:val="20"/>
          <w:lang w:val="en-GB" w:eastAsia="zh-CN"/>
          <w14:ligatures w14:val="none"/>
        </w:rPr>
        <w:t>that may involve RAN4</w:t>
      </w:r>
      <w:r w:rsidRPr="00C45DE6">
        <w:rPr>
          <w:rFonts w:ascii="Times New Roman" w:eastAsia="Yu Mincho" w:hAnsi="Times New Roman" w:cs="Times New Roman"/>
          <w:sz w:val="20"/>
          <w:szCs w:val="20"/>
          <w:lang w:val="en-GB" w:eastAsia="zh-CN"/>
          <w14:ligatures w14:val="none"/>
        </w:rPr>
        <w:t>.</w:t>
      </w:r>
    </w:p>
    <w:p w14:paraId="5C7D5A55" w14:textId="5C4E90B2" w:rsidR="00C45DE6" w:rsidRPr="00C45DE6" w:rsidRDefault="002B10E5" w:rsidP="00EE53A8">
      <w:pPr>
        <w:pStyle w:val="ListParagraph"/>
        <w:keepNext/>
        <w:keepLines/>
        <w:numPr>
          <w:ilvl w:val="0"/>
          <w:numId w:val="3"/>
        </w:numPr>
        <w:pBdr>
          <w:top w:val="single" w:sz="12" w:space="3" w:color="auto"/>
        </w:pBdr>
        <w:tabs>
          <w:tab w:val="num" w:pos="432"/>
        </w:tabs>
        <w:overflowPunct w:val="0"/>
        <w:autoSpaceDE w:val="0"/>
        <w:autoSpaceDN w:val="0"/>
        <w:adjustRightInd w:val="0"/>
        <w:spacing w:before="240" w:after="180" w:line="240" w:lineRule="auto"/>
        <w:ind w:left="360"/>
        <w:textAlignment w:val="baseline"/>
        <w:outlineLvl w:val="0"/>
        <w:rPr>
          <w:rFonts w:ascii="Arial" w:eastAsia="SimSun" w:hAnsi="Arial" w:cs="Times New Roman"/>
          <w:sz w:val="36"/>
          <w:szCs w:val="36"/>
          <w:lang w:val="en-GB" w:eastAsia="zh-CN"/>
          <w14:ligatures w14:val="none"/>
        </w:rPr>
      </w:pPr>
      <w:r>
        <w:rPr>
          <w:rFonts w:ascii="Arial" w:eastAsia="SimSun" w:hAnsi="Arial" w:cs="Times New Roman"/>
          <w:sz w:val="36"/>
          <w:szCs w:val="36"/>
          <w:lang w:val="en-GB" w:eastAsia="zh-CN"/>
          <w14:ligatures w14:val="none"/>
        </w:rPr>
        <w:t>General</w:t>
      </w:r>
      <w:r w:rsidR="00C45DE6" w:rsidRPr="00C45DE6">
        <w:rPr>
          <w:rFonts w:ascii="Arial" w:eastAsia="SimSun" w:hAnsi="Arial" w:cs="Times New Roman"/>
          <w:sz w:val="36"/>
          <w:szCs w:val="36"/>
          <w:lang w:val="en-GB" w:eastAsia="zh-CN"/>
          <w14:ligatures w14:val="none"/>
        </w:rPr>
        <w:t xml:space="preserve"> aspects of 6G </w:t>
      </w:r>
      <w:r w:rsidR="009A6750">
        <w:rPr>
          <w:rFonts w:ascii="Arial" w:eastAsia="SimSun" w:hAnsi="Arial" w:cs="Times New Roman"/>
          <w:sz w:val="36"/>
          <w:szCs w:val="36"/>
          <w:lang w:val="en-GB" w:eastAsia="zh-CN"/>
          <w14:ligatures w14:val="none"/>
        </w:rPr>
        <w:t>Device Types</w:t>
      </w:r>
      <w:r w:rsidR="007D228C">
        <w:rPr>
          <w:rFonts w:ascii="Arial" w:eastAsia="SimSun" w:hAnsi="Arial" w:cs="Times New Roman"/>
          <w:sz w:val="36"/>
          <w:szCs w:val="36"/>
          <w:lang w:val="en-GB" w:eastAsia="zh-CN"/>
          <w14:ligatures w14:val="none"/>
        </w:rPr>
        <w:t xml:space="preserve"> discussion</w:t>
      </w:r>
    </w:p>
    <w:p w14:paraId="23B5A10F" w14:textId="61F70C39" w:rsidR="00896343" w:rsidRDefault="00126888" w:rsidP="00896343">
      <w:pPr>
        <w:rPr>
          <w:rFonts w:ascii="Times New Roman" w:hAnsi="Times New Roman" w:cs="Times New Roman"/>
          <w:sz w:val="20"/>
          <w:szCs w:val="20"/>
          <w:lang w:val="en-GB" w:eastAsia="zh-CN"/>
        </w:rPr>
      </w:pPr>
      <w:r>
        <w:rPr>
          <w:rFonts w:ascii="Times New Roman" w:hAnsi="Times New Roman" w:cs="Times New Roman"/>
          <w:sz w:val="20"/>
          <w:szCs w:val="20"/>
          <w:lang w:val="en-GB" w:eastAsia="zh-CN"/>
        </w:rPr>
        <w:t>In the last meeting</w:t>
      </w:r>
      <w:r w:rsidR="00C63955">
        <w:rPr>
          <w:rFonts w:ascii="Times New Roman" w:hAnsi="Times New Roman" w:cs="Times New Roman"/>
          <w:sz w:val="20"/>
          <w:szCs w:val="20"/>
          <w:lang w:val="en-GB" w:eastAsia="zh-CN"/>
        </w:rPr>
        <w:t xml:space="preserve">, </w:t>
      </w:r>
      <w:r w:rsidR="001D4CBF">
        <w:rPr>
          <w:rFonts w:ascii="Times New Roman" w:hAnsi="Times New Roman" w:cs="Times New Roman"/>
          <w:sz w:val="20"/>
          <w:szCs w:val="20"/>
          <w:lang w:val="en-GB" w:eastAsia="zh-CN"/>
        </w:rPr>
        <w:t>D</w:t>
      </w:r>
      <w:r w:rsidR="00C63955">
        <w:rPr>
          <w:rFonts w:ascii="Times New Roman" w:hAnsi="Times New Roman" w:cs="Times New Roman"/>
          <w:sz w:val="20"/>
          <w:szCs w:val="20"/>
          <w:lang w:val="en-GB" w:eastAsia="zh-CN"/>
        </w:rPr>
        <w:t xml:space="preserve">evice </w:t>
      </w:r>
      <w:r w:rsidR="001D4CBF">
        <w:rPr>
          <w:rFonts w:ascii="Times New Roman" w:hAnsi="Times New Roman" w:cs="Times New Roman"/>
          <w:sz w:val="20"/>
          <w:szCs w:val="20"/>
          <w:lang w:val="en-GB" w:eastAsia="zh-CN"/>
        </w:rPr>
        <w:t>T</w:t>
      </w:r>
      <w:r w:rsidR="00C63955">
        <w:rPr>
          <w:rFonts w:ascii="Times New Roman" w:hAnsi="Times New Roman" w:cs="Times New Roman"/>
          <w:sz w:val="20"/>
          <w:szCs w:val="20"/>
          <w:lang w:val="en-GB" w:eastAsia="zh-CN"/>
        </w:rPr>
        <w:t xml:space="preserve">ypes topic discussions lead to a WF </w:t>
      </w:r>
      <w:r w:rsidR="007A5232">
        <w:rPr>
          <w:rFonts w:ascii="Times New Roman" w:hAnsi="Times New Roman" w:cs="Times New Roman"/>
          <w:sz w:val="20"/>
          <w:szCs w:val="20"/>
          <w:lang w:val="en-GB" w:eastAsia="zh-CN"/>
        </w:rPr>
        <w:t xml:space="preserve">within the 6G system parameters agenda </w:t>
      </w:r>
      <w:r w:rsidR="001D4CBF">
        <w:rPr>
          <w:rFonts w:ascii="Times New Roman" w:hAnsi="Times New Roman" w:cs="Times New Roman"/>
          <w:sz w:val="20"/>
          <w:szCs w:val="20"/>
          <w:lang w:val="en-GB" w:eastAsia="zh-CN"/>
        </w:rPr>
        <w:t>in [</w:t>
      </w:r>
      <w:r w:rsidR="00BD2ACC">
        <w:rPr>
          <w:rFonts w:ascii="Times New Roman" w:hAnsi="Times New Roman" w:cs="Times New Roman"/>
          <w:sz w:val="20"/>
          <w:szCs w:val="20"/>
          <w:lang w:val="en-GB" w:eastAsia="zh-CN"/>
        </w:rPr>
        <w:t>4</w:t>
      </w:r>
      <w:r w:rsidR="001D4CBF">
        <w:rPr>
          <w:rFonts w:ascii="Times New Roman" w:hAnsi="Times New Roman" w:cs="Times New Roman"/>
          <w:sz w:val="20"/>
          <w:szCs w:val="20"/>
          <w:lang w:val="en-GB" w:eastAsia="zh-CN"/>
        </w:rPr>
        <w:t>] that we listed here for convenience:</w:t>
      </w:r>
    </w:p>
    <w:tbl>
      <w:tblPr>
        <w:tblStyle w:val="TableGrid"/>
        <w:tblW w:w="0" w:type="auto"/>
        <w:tblLook w:val="04A0" w:firstRow="1" w:lastRow="0" w:firstColumn="1" w:lastColumn="0" w:noHBand="0" w:noVBand="1"/>
      </w:tblPr>
      <w:tblGrid>
        <w:gridCol w:w="9350"/>
      </w:tblGrid>
      <w:tr w:rsidR="001D4CBF" w:rsidRPr="002D2D5E" w14:paraId="597898C8" w14:textId="77777777" w:rsidTr="001D4CBF">
        <w:tc>
          <w:tcPr>
            <w:tcW w:w="9350" w:type="dxa"/>
          </w:tcPr>
          <w:p w14:paraId="3F6EA63C" w14:textId="77777777" w:rsidR="00012F2B" w:rsidRPr="00012F2B" w:rsidRDefault="00012F2B" w:rsidP="00012F2B">
            <w:pPr>
              <w:numPr>
                <w:ilvl w:val="0"/>
                <w:numId w:val="8"/>
              </w:numPr>
              <w:rPr>
                <w:rFonts w:ascii="Times New Roman" w:hAnsi="Times New Roman" w:cs="Times New Roman"/>
                <w:i/>
                <w:iCs/>
                <w:sz w:val="20"/>
                <w:szCs w:val="20"/>
                <w:lang w:val="en-US" w:eastAsia="zh-CN"/>
              </w:rPr>
            </w:pPr>
            <w:r w:rsidRPr="00012F2B">
              <w:rPr>
                <w:rFonts w:ascii="Times New Roman" w:hAnsi="Times New Roman" w:cs="Times New Roman"/>
                <w:i/>
                <w:iCs/>
                <w:sz w:val="20"/>
                <w:szCs w:val="20"/>
                <w:lang w:val="en-US" w:eastAsia="zh-CN"/>
              </w:rPr>
              <w:t>Topic #7: Device types</w:t>
            </w:r>
          </w:p>
          <w:p w14:paraId="12EC2D0F" w14:textId="77777777" w:rsidR="00012F2B" w:rsidRPr="00012F2B" w:rsidRDefault="00012F2B" w:rsidP="00012F2B">
            <w:pPr>
              <w:rPr>
                <w:rFonts w:ascii="Times New Roman" w:hAnsi="Times New Roman" w:cs="Times New Roman"/>
                <w:i/>
                <w:iCs/>
                <w:vanish/>
                <w:sz w:val="20"/>
                <w:szCs w:val="20"/>
                <w:lang w:val="sv-SE" w:eastAsia="zh-CN"/>
              </w:rPr>
            </w:pPr>
          </w:p>
          <w:p w14:paraId="09894316" w14:textId="77777777" w:rsidR="00012F2B" w:rsidRPr="00012F2B" w:rsidRDefault="00012F2B" w:rsidP="00012F2B">
            <w:pPr>
              <w:numPr>
                <w:ilvl w:val="0"/>
                <w:numId w:val="9"/>
              </w:numPr>
              <w:rPr>
                <w:rFonts w:ascii="Times New Roman" w:hAnsi="Times New Roman" w:cs="Times New Roman"/>
                <w:i/>
                <w:iCs/>
                <w:sz w:val="20"/>
                <w:szCs w:val="20"/>
                <w:lang w:val="en-GB" w:eastAsia="zh-CN"/>
              </w:rPr>
            </w:pPr>
            <w:r w:rsidRPr="00012F2B">
              <w:rPr>
                <w:rFonts w:ascii="Times New Roman" w:hAnsi="Times New Roman" w:cs="Times New Roman"/>
                <w:i/>
                <w:iCs/>
                <w:sz w:val="20"/>
                <w:szCs w:val="20"/>
                <w:lang w:val="en-GB" w:eastAsia="zh-CN"/>
              </w:rPr>
              <w:t>Agreement</w:t>
            </w:r>
          </w:p>
          <w:p w14:paraId="71DF6407" w14:textId="77777777" w:rsidR="00012F2B" w:rsidRPr="00012F2B" w:rsidRDefault="00012F2B" w:rsidP="00012F2B">
            <w:pPr>
              <w:numPr>
                <w:ilvl w:val="1"/>
                <w:numId w:val="9"/>
              </w:numPr>
              <w:rPr>
                <w:rFonts w:ascii="Times New Roman" w:hAnsi="Times New Roman" w:cs="Times New Roman"/>
                <w:i/>
                <w:iCs/>
                <w:sz w:val="20"/>
                <w:szCs w:val="20"/>
                <w:lang w:val="en-GB" w:eastAsia="zh-CN"/>
              </w:rPr>
            </w:pPr>
            <w:r w:rsidRPr="00012F2B">
              <w:rPr>
                <w:rFonts w:ascii="Times New Roman" w:hAnsi="Times New Roman" w:cs="Times New Roman"/>
                <w:i/>
                <w:iCs/>
                <w:sz w:val="20"/>
                <w:szCs w:val="20"/>
                <w:lang w:val="en-GB" w:eastAsia="zh-CN"/>
              </w:rPr>
              <w:t>The following aspects could be further studied</w:t>
            </w:r>
          </w:p>
          <w:p w14:paraId="220D53DC" w14:textId="77777777" w:rsidR="00012F2B" w:rsidRPr="00012F2B" w:rsidRDefault="00012F2B" w:rsidP="00012F2B">
            <w:pPr>
              <w:numPr>
                <w:ilvl w:val="2"/>
                <w:numId w:val="9"/>
              </w:numPr>
              <w:rPr>
                <w:rFonts w:ascii="Times New Roman" w:hAnsi="Times New Roman" w:cs="Times New Roman"/>
                <w:i/>
                <w:iCs/>
                <w:sz w:val="20"/>
                <w:szCs w:val="20"/>
                <w:lang w:val="en-GB" w:eastAsia="zh-CN"/>
              </w:rPr>
            </w:pPr>
            <w:r w:rsidRPr="00012F2B">
              <w:rPr>
                <w:rFonts w:ascii="Times New Roman" w:hAnsi="Times New Roman" w:cs="Times New Roman"/>
                <w:i/>
                <w:iCs/>
                <w:sz w:val="20"/>
                <w:szCs w:val="20"/>
                <w:lang w:val="en-GB" w:eastAsia="zh-CN"/>
              </w:rPr>
              <w:t>Investigate detailed RF/BB implementation feasibility and constraints related to different devices assumption, for example, size/form factors and use cases (e.g., IoT, Wearable, Smartphone, FWA devices). These should include concrete assumptions, e.g. number of antennas, CBW, power class, and supported modulation per frequency range.</w:t>
            </w:r>
          </w:p>
          <w:p w14:paraId="7456E760" w14:textId="77777777" w:rsidR="00012F2B" w:rsidRPr="00012F2B" w:rsidRDefault="00012F2B" w:rsidP="00012F2B">
            <w:pPr>
              <w:numPr>
                <w:ilvl w:val="3"/>
                <w:numId w:val="9"/>
              </w:numPr>
              <w:rPr>
                <w:rFonts w:ascii="Times New Roman" w:hAnsi="Times New Roman" w:cs="Times New Roman"/>
                <w:i/>
                <w:iCs/>
                <w:sz w:val="20"/>
                <w:szCs w:val="20"/>
                <w:lang w:val="en-GB" w:eastAsia="zh-CN"/>
              </w:rPr>
            </w:pPr>
            <w:r w:rsidRPr="00012F2B">
              <w:rPr>
                <w:rFonts w:ascii="Times New Roman" w:hAnsi="Times New Roman" w:cs="Times New Roman"/>
                <w:i/>
                <w:iCs/>
                <w:sz w:val="20"/>
                <w:szCs w:val="20"/>
                <w:lang w:val="en-GB" w:eastAsia="zh-CN"/>
              </w:rPr>
              <w:t>Study on the NW impact should also be considered</w:t>
            </w:r>
          </w:p>
          <w:p w14:paraId="44F74084" w14:textId="77777777" w:rsidR="00012F2B" w:rsidRPr="00012F2B" w:rsidRDefault="00012F2B" w:rsidP="00012F2B">
            <w:pPr>
              <w:numPr>
                <w:ilvl w:val="2"/>
                <w:numId w:val="9"/>
              </w:numPr>
              <w:rPr>
                <w:rFonts w:ascii="Times New Roman" w:hAnsi="Times New Roman" w:cs="Times New Roman"/>
                <w:i/>
                <w:iCs/>
                <w:sz w:val="20"/>
                <w:szCs w:val="20"/>
                <w:lang w:val="en-GB" w:eastAsia="zh-CN"/>
              </w:rPr>
            </w:pPr>
            <w:r w:rsidRPr="00012F2B">
              <w:rPr>
                <w:rFonts w:ascii="Times New Roman" w:hAnsi="Times New Roman" w:cs="Times New Roman"/>
                <w:i/>
                <w:iCs/>
                <w:sz w:val="20"/>
                <w:szCs w:val="20"/>
                <w:lang w:val="en-GB" w:eastAsia="zh-CN"/>
              </w:rPr>
              <w:lastRenderedPageBreak/>
              <w:t xml:space="preserve">Study how to better support variety devices from RAN4 perspective </w:t>
            </w:r>
          </w:p>
          <w:p w14:paraId="5C72DE7E" w14:textId="77777777" w:rsidR="00012F2B" w:rsidRPr="00012F2B" w:rsidRDefault="00012F2B" w:rsidP="00012F2B">
            <w:pPr>
              <w:numPr>
                <w:ilvl w:val="3"/>
                <w:numId w:val="9"/>
              </w:numPr>
              <w:rPr>
                <w:rFonts w:ascii="Times New Roman" w:hAnsi="Times New Roman" w:cs="Times New Roman"/>
                <w:i/>
                <w:iCs/>
                <w:sz w:val="20"/>
                <w:szCs w:val="20"/>
                <w:lang w:val="en-GB" w:eastAsia="zh-CN"/>
              </w:rPr>
            </w:pPr>
            <w:r w:rsidRPr="00012F2B">
              <w:rPr>
                <w:rFonts w:ascii="Times New Roman" w:hAnsi="Times New Roman" w:cs="Times New Roman"/>
                <w:i/>
                <w:iCs/>
                <w:sz w:val="20"/>
                <w:szCs w:val="20"/>
                <w:lang w:val="en-GB" w:eastAsia="zh-CN"/>
              </w:rPr>
              <w:t>E.g. differentiate devices, use cases, features</w:t>
            </w:r>
          </w:p>
          <w:p w14:paraId="3DCE801C" w14:textId="77777777" w:rsidR="00012F2B" w:rsidRPr="00012F2B" w:rsidRDefault="00012F2B" w:rsidP="00012F2B">
            <w:pPr>
              <w:numPr>
                <w:ilvl w:val="2"/>
                <w:numId w:val="9"/>
              </w:numPr>
              <w:rPr>
                <w:rFonts w:ascii="Times New Roman" w:hAnsi="Times New Roman" w:cs="Times New Roman"/>
                <w:i/>
                <w:iCs/>
                <w:sz w:val="20"/>
                <w:szCs w:val="20"/>
                <w:lang w:val="en-GB" w:eastAsia="zh-CN"/>
              </w:rPr>
            </w:pPr>
            <w:r w:rsidRPr="00012F2B">
              <w:rPr>
                <w:rFonts w:ascii="Times New Roman" w:hAnsi="Times New Roman" w:cs="Times New Roman"/>
                <w:i/>
                <w:iCs/>
                <w:sz w:val="20"/>
                <w:szCs w:val="20"/>
                <w:lang w:val="en-GB" w:eastAsia="zh-CN"/>
              </w:rPr>
              <w:t>Other aspects are not precluded</w:t>
            </w:r>
          </w:p>
          <w:p w14:paraId="36158113" w14:textId="77777777" w:rsidR="00012F2B" w:rsidRPr="00012F2B" w:rsidRDefault="00012F2B" w:rsidP="00012F2B">
            <w:pPr>
              <w:numPr>
                <w:ilvl w:val="1"/>
                <w:numId w:val="9"/>
              </w:numPr>
              <w:rPr>
                <w:rFonts w:ascii="Times New Roman" w:hAnsi="Times New Roman" w:cs="Times New Roman"/>
                <w:i/>
                <w:iCs/>
                <w:sz w:val="20"/>
                <w:szCs w:val="20"/>
                <w:lang w:val="en-GB" w:eastAsia="zh-CN"/>
              </w:rPr>
            </w:pPr>
            <w:r w:rsidRPr="00012F2B">
              <w:rPr>
                <w:rFonts w:ascii="Times New Roman" w:hAnsi="Times New Roman" w:cs="Times New Roman"/>
                <w:i/>
                <w:iCs/>
                <w:sz w:val="20"/>
                <w:szCs w:val="20"/>
                <w:lang w:val="en-GB" w:eastAsia="zh-CN"/>
              </w:rPr>
              <w:t>Collaborate on the framework with other WGs:</w:t>
            </w:r>
          </w:p>
          <w:p w14:paraId="66DA22DE" w14:textId="40E83561" w:rsidR="001D4CBF" w:rsidRPr="00012F2B" w:rsidRDefault="00012F2B" w:rsidP="00896343">
            <w:pPr>
              <w:numPr>
                <w:ilvl w:val="2"/>
                <w:numId w:val="9"/>
              </w:numPr>
              <w:rPr>
                <w:rFonts w:ascii="Times New Roman" w:hAnsi="Times New Roman" w:cs="Times New Roman"/>
                <w:sz w:val="20"/>
                <w:szCs w:val="20"/>
                <w:lang w:val="en-GB" w:eastAsia="zh-CN"/>
              </w:rPr>
            </w:pPr>
            <w:r w:rsidRPr="00012F2B">
              <w:rPr>
                <w:rFonts w:ascii="Times New Roman" w:hAnsi="Times New Roman" w:cs="Times New Roman"/>
                <w:i/>
                <w:iCs/>
                <w:sz w:val="20"/>
                <w:szCs w:val="20"/>
                <w:lang w:val="en-GB" w:eastAsia="zh-CN"/>
              </w:rPr>
              <w:t>Provide necessary inputs to RAN/other WGs with RAN4's study outcome for the above-mentioned issues</w:t>
            </w:r>
          </w:p>
        </w:tc>
      </w:tr>
    </w:tbl>
    <w:p w14:paraId="68F36CAB" w14:textId="77777777" w:rsidR="001D4CBF" w:rsidRPr="00D953B2" w:rsidRDefault="001D4CBF" w:rsidP="00896343">
      <w:pPr>
        <w:rPr>
          <w:rFonts w:ascii="Times New Roman" w:hAnsi="Times New Roman" w:cs="Times New Roman"/>
          <w:sz w:val="20"/>
          <w:szCs w:val="20"/>
          <w:lang w:val="en-GB" w:eastAsia="zh-CN"/>
        </w:rPr>
      </w:pPr>
    </w:p>
    <w:p w14:paraId="2736479F" w14:textId="7E3127E4" w:rsidR="00AA6C31" w:rsidRPr="00F91FD3" w:rsidRDefault="00BD6EF9" w:rsidP="00F91FD3">
      <w:pPr>
        <w:pStyle w:val="ListParagraph"/>
        <w:keepNext/>
        <w:keepLines/>
        <w:numPr>
          <w:ilvl w:val="1"/>
          <w:numId w:val="4"/>
        </w:numPr>
        <w:overflowPunct w:val="0"/>
        <w:autoSpaceDE w:val="0"/>
        <w:autoSpaceDN w:val="0"/>
        <w:adjustRightInd w:val="0"/>
        <w:spacing w:before="180" w:after="180" w:line="240" w:lineRule="auto"/>
        <w:textAlignment w:val="baseline"/>
        <w:outlineLvl w:val="1"/>
        <w:rPr>
          <w:rFonts w:ascii="Arial" w:eastAsia="SimSun" w:hAnsi="Arial" w:cs="Times New Roman"/>
          <w:sz w:val="32"/>
          <w:szCs w:val="32"/>
          <w:lang w:val="en-GB" w:eastAsia="zh-CN"/>
          <w14:ligatures w14:val="none"/>
        </w:rPr>
      </w:pPr>
      <w:r>
        <w:rPr>
          <w:rFonts w:ascii="Arial" w:eastAsia="SimSun" w:hAnsi="Arial" w:cs="Times New Roman"/>
          <w:sz w:val="32"/>
          <w:szCs w:val="32"/>
          <w:lang w:val="en-GB" w:eastAsia="zh-CN"/>
          <w14:ligatures w14:val="none"/>
        </w:rPr>
        <w:t xml:space="preserve">Device types and their </w:t>
      </w:r>
      <w:r w:rsidR="00C82AFD">
        <w:rPr>
          <w:rFonts w:ascii="Arial" w:eastAsia="SimSun" w:hAnsi="Arial" w:cs="Times New Roman"/>
          <w:sz w:val="32"/>
          <w:szCs w:val="32"/>
          <w:lang w:val="en-GB" w:eastAsia="zh-CN"/>
          <w14:ligatures w14:val="none"/>
        </w:rPr>
        <w:t xml:space="preserve">baseline </w:t>
      </w:r>
      <w:r w:rsidR="006C5A9C">
        <w:rPr>
          <w:rFonts w:ascii="Arial" w:eastAsia="SimSun" w:hAnsi="Arial" w:cs="Times New Roman"/>
          <w:sz w:val="32"/>
          <w:szCs w:val="32"/>
          <w:lang w:val="en-GB" w:eastAsia="zh-CN"/>
          <w14:ligatures w14:val="none"/>
        </w:rPr>
        <w:t>features</w:t>
      </w:r>
      <w:r w:rsidR="00AA6C31" w:rsidRPr="00F91FD3">
        <w:rPr>
          <w:rFonts w:ascii="Arial" w:eastAsia="SimSun" w:hAnsi="Arial" w:cs="Times New Roman"/>
          <w:sz w:val="32"/>
          <w:szCs w:val="32"/>
          <w:lang w:val="en-GB" w:eastAsia="zh-CN"/>
          <w14:ligatures w14:val="none"/>
        </w:rPr>
        <w:t xml:space="preserve"> </w:t>
      </w:r>
    </w:p>
    <w:p w14:paraId="1AD03092" w14:textId="74B08EE8" w:rsidR="00B513EC" w:rsidRDefault="00B513EC" w:rsidP="006D1C29">
      <w:p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The traditional </w:t>
      </w:r>
      <w:r w:rsidR="0020310D">
        <w:rPr>
          <w:rFonts w:ascii="Times New Roman" w:eastAsia="Malgun Gothic" w:hAnsi="Times New Roman" w:cs="Times New Roman"/>
          <w:sz w:val="20"/>
          <w:szCs w:val="20"/>
          <w:lang w:val="en-GB" w:eastAsia="ko-KR"/>
        </w:rPr>
        <w:t>devices listed in the WF are typical for the 5G and 5G-A as well:</w:t>
      </w:r>
    </w:p>
    <w:p w14:paraId="7A29EE42" w14:textId="369F0AB2" w:rsidR="0020310D" w:rsidRDefault="00910791" w:rsidP="0020310D">
      <w:pPr>
        <w:pStyle w:val="ListParagraph"/>
        <w:numPr>
          <w:ilvl w:val="3"/>
          <w:numId w:val="9"/>
        </w:num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Smartphone</w:t>
      </w:r>
    </w:p>
    <w:p w14:paraId="0A01D105" w14:textId="79049130" w:rsidR="00337A96" w:rsidRDefault="00337A96" w:rsidP="0020310D">
      <w:pPr>
        <w:pStyle w:val="ListParagraph"/>
        <w:numPr>
          <w:ilvl w:val="3"/>
          <w:numId w:val="9"/>
        </w:num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MTC</w:t>
      </w:r>
    </w:p>
    <w:p w14:paraId="15EEF916" w14:textId="3F42E05D" w:rsidR="00910791" w:rsidRDefault="00910791" w:rsidP="0020310D">
      <w:pPr>
        <w:pStyle w:val="ListParagraph"/>
        <w:numPr>
          <w:ilvl w:val="3"/>
          <w:numId w:val="9"/>
        </w:num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IoT</w:t>
      </w:r>
    </w:p>
    <w:p w14:paraId="3D82F328" w14:textId="336D8C48" w:rsidR="00910791" w:rsidRDefault="00910791" w:rsidP="0020310D">
      <w:pPr>
        <w:pStyle w:val="ListParagraph"/>
        <w:numPr>
          <w:ilvl w:val="3"/>
          <w:numId w:val="9"/>
        </w:num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Wearable</w:t>
      </w:r>
    </w:p>
    <w:p w14:paraId="28BC3DEF" w14:textId="1502A66A" w:rsidR="00910791" w:rsidRDefault="00910791" w:rsidP="0020310D">
      <w:pPr>
        <w:pStyle w:val="ListParagraph"/>
        <w:numPr>
          <w:ilvl w:val="3"/>
          <w:numId w:val="9"/>
        </w:num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FWA</w:t>
      </w:r>
    </w:p>
    <w:p w14:paraId="01381A66" w14:textId="6E9D4BAD" w:rsidR="00B90C06" w:rsidRDefault="00066BAF" w:rsidP="00B90C06">
      <w:p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The</w:t>
      </w:r>
      <w:r w:rsidR="00B90C06">
        <w:rPr>
          <w:rFonts w:ascii="Times New Roman" w:eastAsia="Malgun Gothic" w:hAnsi="Times New Roman" w:cs="Times New Roman"/>
          <w:sz w:val="20"/>
          <w:szCs w:val="20"/>
          <w:lang w:val="en-GB" w:eastAsia="ko-KR"/>
        </w:rPr>
        <w:t xml:space="preserve"> predominant impact is expected from the </w:t>
      </w:r>
      <w:r>
        <w:rPr>
          <w:rFonts w:ascii="Times New Roman" w:eastAsia="Malgun Gothic" w:hAnsi="Times New Roman" w:cs="Times New Roman"/>
          <w:sz w:val="20"/>
          <w:szCs w:val="20"/>
          <w:lang w:val="en-GB" w:eastAsia="ko-KR"/>
        </w:rPr>
        <w:t xml:space="preserve">Smartphone. However, since we </w:t>
      </w:r>
      <w:r w:rsidR="00425CE2">
        <w:rPr>
          <w:rFonts w:ascii="Times New Roman" w:eastAsia="Malgun Gothic" w:hAnsi="Times New Roman" w:cs="Times New Roman"/>
          <w:sz w:val="20"/>
          <w:szCs w:val="20"/>
          <w:lang w:val="en-GB" w:eastAsia="ko-KR"/>
        </w:rPr>
        <w:t>must</w:t>
      </w:r>
      <w:r>
        <w:rPr>
          <w:rFonts w:ascii="Times New Roman" w:eastAsia="Malgun Gothic" w:hAnsi="Times New Roman" w:cs="Times New Roman"/>
          <w:sz w:val="20"/>
          <w:szCs w:val="20"/>
          <w:lang w:val="en-GB" w:eastAsia="ko-KR"/>
        </w:rPr>
        <w:t xml:space="preserve"> support all these types </w:t>
      </w:r>
      <w:r w:rsidR="00EB62AA">
        <w:rPr>
          <w:rFonts w:ascii="Times New Roman" w:eastAsia="Malgun Gothic" w:hAnsi="Times New Roman" w:cs="Times New Roman"/>
          <w:sz w:val="20"/>
          <w:szCs w:val="20"/>
          <w:lang w:val="en-GB" w:eastAsia="ko-KR"/>
        </w:rPr>
        <w:t xml:space="preserve">of devices in the future and probably other form factors to come as well, </w:t>
      </w:r>
      <w:r w:rsidR="00467055">
        <w:rPr>
          <w:rFonts w:ascii="Times New Roman" w:eastAsia="Malgun Gothic" w:hAnsi="Times New Roman" w:cs="Times New Roman"/>
          <w:sz w:val="20"/>
          <w:szCs w:val="20"/>
          <w:lang w:val="en-GB" w:eastAsia="ko-KR"/>
        </w:rPr>
        <w:t xml:space="preserve">a kind of baseline for each device type may be needed </w:t>
      </w:r>
      <w:r w:rsidR="00B64BC7">
        <w:rPr>
          <w:rFonts w:ascii="Times New Roman" w:eastAsia="Malgun Gothic" w:hAnsi="Times New Roman" w:cs="Times New Roman"/>
          <w:sz w:val="20"/>
          <w:szCs w:val="20"/>
          <w:lang w:val="en-GB" w:eastAsia="ko-KR"/>
        </w:rPr>
        <w:t xml:space="preserve">to simplify several </w:t>
      </w:r>
      <w:r w:rsidR="00DF3728">
        <w:rPr>
          <w:rFonts w:ascii="Times New Roman" w:eastAsia="Malgun Gothic" w:hAnsi="Times New Roman" w:cs="Times New Roman"/>
          <w:sz w:val="20"/>
          <w:szCs w:val="20"/>
          <w:lang w:val="en-GB" w:eastAsia="ko-KR"/>
        </w:rPr>
        <w:t>R</w:t>
      </w:r>
      <w:r w:rsidR="00B64BC7">
        <w:rPr>
          <w:rFonts w:ascii="Times New Roman" w:eastAsia="Malgun Gothic" w:hAnsi="Times New Roman" w:cs="Times New Roman"/>
          <w:sz w:val="20"/>
          <w:szCs w:val="20"/>
          <w:lang w:val="en-GB" w:eastAsia="ko-KR"/>
        </w:rPr>
        <w:t xml:space="preserve">F and RRM </w:t>
      </w:r>
      <w:r w:rsidR="00DF3728">
        <w:rPr>
          <w:rFonts w:ascii="Times New Roman" w:eastAsia="Malgun Gothic" w:hAnsi="Times New Roman" w:cs="Times New Roman"/>
          <w:sz w:val="20"/>
          <w:szCs w:val="20"/>
          <w:lang w:val="en-GB" w:eastAsia="ko-KR"/>
        </w:rPr>
        <w:t xml:space="preserve">requirements with the aim of reducing </w:t>
      </w:r>
      <w:r w:rsidR="00C82AFD">
        <w:rPr>
          <w:rFonts w:ascii="Times New Roman" w:eastAsia="Malgun Gothic" w:hAnsi="Times New Roman" w:cs="Times New Roman"/>
          <w:sz w:val="20"/>
          <w:szCs w:val="20"/>
          <w:lang w:val="en-GB" w:eastAsia="ko-KR"/>
        </w:rPr>
        <w:t>signalling overhead and general operation.</w:t>
      </w:r>
    </w:p>
    <w:p w14:paraId="1B68C499" w14:textId="18F52A0C" w:rsidR="00A82DFE" w:rsidRPr="00B90C06" w:rsidRDefault="00A82DFE" w:rsidP="00B90C06">
      <w:p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We believe that </w:t>
      </w:r>
      <w:r w:rsidR="00880A91">
        <w:rPr>
          <w:rFonts w:ascii="Times New Roman" w:eastAsia="Malgun Gothic" w:hAnsi="Times New Roman" w:cs="Times New Roman"/>
          <w:sz w:val="20"/>
          <w:szCs w:val="20"/>
          <w:lang w:val="en-GB" w:eastAsia="ko-KR"/>
        </w:rPr>
        <w:t>it</w:t>
      </w:r>
      <w:r w:rsidR="00050E00">
        <w:rPr>
          <w:rFonts w:ascii="Times New Roman" w:eastAsia="Malgun Gothic" w:hAnsi="Times New Roman" w:cs="Times New Roman"/>
          <w:sz w:val="20"/>
          <w:szCs w:val="20"/>
          <w:lang w:val="en-GB" w:eastAsia="ko-KR"/>
        </w:rPr>
        <w:t xml:space="preserve"> is essential for the RAN4 SI progress </w:t>
      </w:r>
      <w:r w:rsidR="00F11442">
        <w:rPr>
          <w:rFonts w:ascii="Times New Roman" w:eastAsia="Malgun Gothic" w:hAnsi="Times New Roman" w:cs="Times New Roman"/>
          <w:sz w:val="20"/>
          <w:szCs w:val="20"/>
          <w:lang w:val="en-GB" w:eastAsia="ko-KR"/>
        </w:rPr>
        <w:t xml:space="preserve">to have a better understanding of future </w:t>
      </w:r>
      <w:r w:rsidR="00B9712D">
        <w:rPr>
          <w:rFonts w:ascii="Times New Roman" w:eastAsia="Malgun Gothic" w:hAnsi="Times New Roman" w:cs="Times New Roman"/>
          <w:sz w:val="20"/>
          <w:szCs w:val="20"/>
          <w:lang w:val="en-GB" w:eastAsia="ko-KR"/>
        </w:rPr>
        <w:t xml:space="preserve">UE </w:t>
      </w:r>
      <w:r w:rsidR="00F11442">
        <w:rPr>
          <w:rFonts w:ascii="Times New Roman" w:eastAsia="Malgun Gothic" w:hAnsi="Times New Roman" w:cs="Times New Roman"/>
          <w:sz w:val="20"/>
          <w:szCs w:val="20"/>
          <w:lang w:val="en-GB" w:eastAsia="ko-KR"/>
        </w:rPr>
        <w:t>capabilities</w:t>
      </w:r>
      <w:r w:rsidR="001459AB">
        <w:rPr>
          <w:rFonts w:ascii="Times New Roman" w:eastAsia="Malgun Gothic" w:hAnsi="Times New Roman" w:cs="Times New Roman"/>
          <w:sz w:val="20"/>
          <w:szCs w:val="20"/>
          <w:lang w:val="en-GB" w:eastAsia="ko-KR"/>
        </w:rPr>
        <w:t xml:space="preserve"> </w:t>
      </w:r>
      <w:r w:rsidR="00B9712D">
        <w:rPr>
          <w:rFonts w:ascii="Times New Roman" w:eastAsia="Malgun Gothic" w:hAnsi="Times New Roman" w:cs="Times New Roman"/>
          <w:sz w:val="20"/>
          <w:szCs w:val="20"/>
          <w:lang w:val="en-GB" w:eastAsia="ko-KR"/>
        </w:rPr>
        <w:t>so</w:t>
      </w:r>
      <w:r w:rsidR="001459AB">
        <w:rPr>
          <w:rFonts w:ascii="Times New Roman" w:eastAsia="Malgun Gothic" w:hAnsi="Times New Roman" w:cs="Times New Roman"/>
          <w:sz w:val="20"/>
          <w:szCs w:val="20"/>
          <w:lang w:val="en-GB" w:eastAsia="ko-KR"/>
        </w:rPr>
        <w:t xml:space="preserve"> </w:t>
      </w:r>
      <w:r w:rsidR="006D56FF">
        <w:rPr>
          <w:rFonts w:ascii="Times New Roman" w:eastAsia="Malgun Gothic" w:hAnsi="Times New Roman" w:cs="Times New Roman"/>
          <w:sz w:val="20"/>
          <w:szCs w:val="20"/>
          <w:lang w:val="en-GB" w:eastAsia="ko-KR"/>
        </w:rPr>
        <w:t xml:space="preserve">a </w:t>
      </w:r>
      <w:r w:rsidR="001459AB">
        <w:rPr>
          <w:rFonts w:ascii="Times New Roman" w:eastAsia="Malgun Gothic" w:hAnsi="Times New Roman" w:cs="Times New Roman"/>
          <w:sz w:val="20"/>
          <w:szCs w:val="20"/>
          <w:lang w:val="en-GB" w:eastAsia="ko-KR"/>
        </w:rPr>
        <w:t xml:space="preserve">proper </w:t>
      </w:r>
      <w:r w:rsidR="006D56FF">
        <w:rPr>
          <w:rFonts w:ascii="Times New Roman" w:eastAsia="Malgun Gothic" w:hAnsi="Times New Roman" w:cs="Times New Roman"/>
          <w:sz w:val="20"/>
          <w:szCs w:val="20"/>
          <w:lang w:val="en-GB" w:eastAsia="ko-KR"/>
        </w:rPr>
        <w:t xml:space="preserve">analysis can be </w:t>
      </w:r>
      <w:r w:rsidR="00B9712D">
        <w:rPr>
          <w:rFonts w:ascii="Times New Roman" w:eastAsia="Malgun Gothic" w:hAnsi="Times New Roman" w:cs="Times New Roman"/>
          <w:sz w:val="20"/>
          <w:szCs w:val="20"/>
          <w:lang w:val="en-GB" w:eastAsia="ko-KR"/>
        </w:rPr>
        <w:t xml:space="preserve">conducted </w:t>
      </w:r>
      <w:r w:rsidR="00877C3A">
        <w:rPr>
          <w:rFonts w:ascii="Times New Roman" w:eastAsia="Malgun Gothic" w:hAnsi="Times New Roman" w:cs="Times New Roman"/>
          <w:sz w:val="20"/>
          <w:szCs w:val="20"/>
          <w:lang w:val="en-GB" w:eastAsia="ko-KR"/>
        </w:rPr>
        <w:t>in</w:t>
      </w:r>
      <w:r w:rsidR="006D56FF">
        <w:rPr>
          <w:rFonts w:ascii="Times New Roman" w:eastAsia="Malgun Gothic" w:hAnsi="Times New Roman" w:cs="Times New Roman"/>
          <w:sz w:val="20"/>
          <w:szCs w:val="20"/>
          <w:lang w:val="en-GB" w:eastAsia="ko-KR"/>
        </w:rPr>
        <w:t xml:space="preserve"> </w:t>
      </w:r>
      <w:r w:rsidR="00C757BF">
        <w:rPr>
          <w:rFonts w:ascii="Times New Roman" w:eastAsia="Malgun Gothic" w:hAnsi="Times New Roman" w:cs="Times New Roman"/>
          <w:sz w:val="20"/>
          <w:szCs w:val="20"/>
          <w:lang w:val="en-GB" w:eastAsia="ko-KR"/>
        </w:rPr>
        <w:t>RAN1 and RAN plenary.</w:t>
      </w:r>
    </w:p>
    <w:p w14:paraId="4D7A47ED" w14:textId="2EE256E7" w:rsidR="00705788" w:rsidRDefault="000E575C" w:rsidP="0086480E">
      <w:pPr>
        <w:pStyle w:val="ListParagraph"/>
        <w:keepNext/>
        <w:keepLines/>
        <w:numPr>
          <w:ilvl w:val="1"/>
          <w:numId w:val="4"/>
        </w:numPr>
        <w:overflowPunct w:val="0"/>
        <w:autoSpaceDE w:val="0"/>
        <w:autoSpaceDN w:val="0"/>
        <w:adjustRightInd w:val="0"/>
        <w:spacing w:before="180" w:after="180" w:line="240" w:lineRule="auto"/>
        <w:textAlignment w:val="baseline"/>
        <w:outlineLvl w:val="1"/>
        <w:rPr>
          <w:rFonts w:ascii="Arial" w:eastAsia="SimSun" w:hAnsi="Arial" w:cs="Times New Roman"/>
          <w:sz w:val="32"/>
          <w:szCs w:val="32"/>
          <w:lang w:val="en-GB" w:eastAsia="zh-CN"/>
          <w14:ligatures w14:val="none"/>
        </w:rPr>
      </w:pPr>
      <w:r>
        <w:rPr>
          <w:rFonts w:ascii="Arial" w:eastAsia="SimSun" w:hAnsi="Arial" w:cs="Times New Roman"/>
          <w:sz w:val="32"/>
          <w:szCs w:val="32"/>
          <w:lang w:val="en-GB" w:eastAsia="zh-CN"/>
          <w14:ligatures w14:val="none"/>
        </w:rPr>
        <w:t xml:space="preserve">6G </w:t>
      </w:r>
      <w:r w:rsidR="008F0B09">
        <w:rPr>
          <w:rFonts w:ascii="Arial" w:eastAsia="SimSun" w:hAnsi="Arial" w:cs="Times New Roman"/>
          <w:sz w:val="32"/>
          <w:szCs w:val="32"/>
          <w:lang w:val="en-GB" w:eastAsia="zh-CN"/>
          <w14:ligatures w14:val="none"/>
        </w:rPr>
        <w:t>Device</w:t>
      </w:r>
      <w:r w:rsidR="009E3BE3">
        <w:rPr>
          <w:rFonts w:ascii="Arial" w:eastAsia="SimSun" w:hAnsi="Arial" w:cs="Times New Roman"/>
          <w:sz w:val="32"/>
          <w:szCs w:val="32"/>
          <w:lang w:val="en-GB" w:eastAsia="zh-CN"/>
          <w14:ligatures w14:val="none"/>
        </w:rPr>
        <w:t xml:space="preserve"> </w:t>
      </w:r>
      <w:r w:rsidR="00925A92">
        <w:rPr>
          <w:rFonts w:ascii="Arial" w:eastAsia="SimSun" w:hAnsi="Arial" w:cs="Times New Roman"/>
          <w:sz w:val="32"/>
          <w:szCs w:val="32"/>
          <w:lang w:val="en-GB" w:eastAsia="zh-CN"/>
          <w14:ligatures w14:val="none"/>
        </w:rPr>
        <w:t xml:space="preserve">types and their </w:t>
      </w:r>
      <w:r>
        <w:rPr>
          <w:rFonts w:ascii="Arial" w:eastAsia="SimSun" w:hAnsi="Arial" w:cs="Times New Roman"/>
          <w:sz w:val="32"/>
          <w:szCs w:val="32"/>
          <w:lang w:val="en-GB" w:eastAsia="zh-CN"/>
          <w14:ligatures w14:val="none"/>
        </w:rPr>
        <w:t>characteristics</w:t>
      </w:r>
      <w:r w:rsidR="002246D4">
        <w:rPr>
          <w:rFonts w:ascii="Arial" w:eastAsia="SimSun" w:hAnsi="Arial" w:cs="Times New Roman"/>
          <w:sz w:val="32"/>
          <w:szCs w:val="32"/>
          <w:lang w:val="en-GB" w:eastAsia="zh-CN"/>
          <w14:ligatures w14:val="none"/>
        </w:rPr>
        <w:t xml:space="preserve"> in NR and LTE</w:t>
      </w:r>
    </w:p>
    <w:p w14:paraId="38FC4F2D" w14:textId="132E37F6" w:rsidR="000A633F" w:rsidRDefault="008B198C" w:rsidP="00F30F60">
      <w:pPr>
        <w:rPr>
          <w:rFonts w:ascii="Times New Roman" w:eastAsia="Malgun Gothic" w:hAnsi="Times New Roman" w:cs="Times New Roman"/>
          <w:sz w:val="20"/>
          <w:szCs w:val="20"/>
          <w:lang w:val="en-GB" w:eastAsia="ko-KR"/>
        </w:rPr>
      </w:pPr>
      <w:r w:rsidRPr="004249C3">
        <w:rPr>
          <w:rFonts w:ascii="Times New Roman" w:eastAsia="Malgun Gothic" w:hAnsi="Times New Roman" w:cs="Times New Roman"/>
          <w:sz w:val="20"/>
          <w:szCs w:val="20"/>
          <w:lang w:val="en-GB" w:eastAsia="ko-KR"/>
        </w:rPr>
        <w:t xml:space="preserve">The device types may have different requirements based on their </w:t>
      </w:r>
      <w:r w:rsidR="00D36AE1" w:rsidRPr="004249C3">
        <w:rPr>
          <w:rFonts w:ascii="Times New Roman" w:eastAsia="Malgun Gothic" w:hAnsi="Times New Roman" w:cs="Times New Roman"/>
          <w:sz w:val="20"/>
          <w:szCs w:val="20"/>
          <w:lang w:val="en-GB" w:eastAsia="ko-KR"/>
        </w:rPr>
        <w:t>typical usage</w:t>
      </w:r>
      <w:r w:rsidR="005C5C8C">
        <w:rPr>
          <w:rFonts w:ascii="Times New Roman" w:eastAsia="Malgun Gothic" w:hAnsi="Times New Roman" w:cs="Times New Roman"/>
          <w:sz w:val="20"/>
          <w:szCs w:val="20"/>
          <w:lang w:val="en-GB" w:eastAsia="ko-KR"/>
        </w:rPr>
        <w:t xml:space="preserve"> scenario</w:t>
      </w:r>
      <w:r w:rsidR="00D36AE1" w:rsidRPr="004249C3">
        <w:rPr>
          <w:rFonts w:ascii="Times New Roman" w:eastAsia="Malgun Gothic" w:hAnsi="Times New Roman" w:cs="Times New Roman"/>
          <w:sz w:val="20"/>
          <w:szCs w:val="20"/>
          <w:lang w:val="en-GB" w:eastAsia="ko-KR"/>
        </w:rPr>
        <w:t xml:space="preserve">. For </w:t>
      </w:r>
      <w:r w:rsidR="004249C3" w:rsidRPr="004249C3">
        <w:rPr>
          <w:rFonts w:ascii="Times New Roman" w:eastAsia="Malgun Gothic" w:hAnsi="Times New Roman" w:cs="Times New Roman"/>
          <w:sz w:val="20"/>
          <w:szCs w:val="20"/>
          <w:lang w:val="en-GB" w:eastAsia="ko-KR"/>
        </w:rPr>
        <w:t>example,</w:t>
      </w:r>
      <w:r w:rsidR="00D36AE1" w:rsidRPr="004249C3">
        <w:rPr>
          <w:rFonts w:ascii="Times New Roman" w:eastAsia="Malgun Gothic" w:hAnsi="Times New Roman" w:cs="Times New Roman"/>
          <w:sz w:val="20"/>
          <w:szCs w:val="20"/>
          <w:lang w:val="en-GB" w:eastAsia="ko-KR"/>
        </w:rPr>
        <w:t xml:space="preserve"> an FWA device has different mobility requirements than a Smartphone</w:t>
      </w:r>
      <w:r w:rsidR="007D1A6E">
        <w:rPr>
          <w:rFonts w:ascii="Times New Roman" w:eastAsia="Malgun Gothic" w:hAnsi="Times New Roman" w:cs="Times New Roman"/>
          <w:sz w:val="20"/>
          <w:szCs w:val="20"/>
          <w:lang w:val="en-GB" w:eastAsia="ko-KR"/>
        </w:rPr>
        <w:t xml:space="preserve">, as these devices </w:t>
      </w:r>
      <w:r w:rsidR="004D6D73">
        <w:rPr>
          <w:rFonts w:ascii="Times New Roman" w:eastAsia="Malgun Gothic" w:hAnsi="Times New Roman" w:cs="Times New Roman"/>
          <w:sz w:val="20"/>
          <w:szCs w:val="20"/>
          <w:lang w:val="en-GB" w:eastAsia="ko-KR"/>
        </w:rPr>
        <w:t>are of a very different usage</w:t>
      </w:r>
      <w:r w:rsidR="004249C3" w:rsidRPr="004249C3">
        <w:rPr>
          <w:rFonts w:ascii="Times New Roman" w:eastAsia="Malgun Gothic" w:hAnsi="Times New Roman" w:cs="Times New Roman"/>
          <w:sz w:val="20"/>
          <w:szCs w:val="20"/>
          <w:lang w:val="en-GB" w:eastAsia="ko-KR"/>
        </w:rPr>
        <w:t>.</w:t>
      </w:r>
      <w:r w:rsidR="004249C3">
        <w:rPr>
          <w:rFonts w:ascii="Times New Roman" w:eastAsia="Malgun Gothic" w:hAnsi="Times New Roman" w:cs="Times New Roman"/>
          <w:sz w:val="20"/>
          <w:szCs w:val="20"/>
          <w:lang w:val="en-GB" w:eastAsia="ko-KR"/>
        </w:rPr>
        <w:t xml:space="preserve"> </w:t>
      </w:r>
      <w:r w:rsidR="00971413">
        <w:rPr>
          <w:rFonts w:ascii="Times New Roman" w:eastAsia="Malgun Gothic" w:hAnsi="Times New Roman" w:cs="Times New Roman"/>
          <w:sz w:val="20"/>
          <w:szCs w:val="20"/>
          <w:lang w:val="en-GB" w:eastAsia="ko-KR"/>
        </w:rPr>
        <w:t>Certainly,</w:t>
      </w:r>
      <w:r w:rsidR="004249C3">
        <w:rPr>
          <w:rFonts w:ascii="Times New Roman" w:eastAsia="Malgun Gothic" w:hAnsi="Times New Roman" w:cs="Times New Roman"/>
          <w:sz w:val="20"/>
          <w:szCs w:val="20"/>
          <w:lang w:val="en-GB" w:eastAsia="ko-KR"/>
        </w:rPr>
        <w:t xml:space="preserve"> their RF requirements are also different in terms of </w:t>
      </w:r>
      <w:r w:rsidR="00971413">
        <w:rPr>
          <w:rFonts w:ascii="Times New Roman" w:eastAsia="Malgun Gothic" w:hAnsi="Times New Roman" w:cs="Times New Roman"/>
          <w:sz w:val="20"/>
          <w:szCs w:val="20"/>
          <w:lang w:val="en-GB" w:eastAsia="ko-KR"/>
        </w:rPr>
        <w:t xml:space="preserve">TX/Rx antennas. Thus, </w:t>
      </w:r>
      <w:r w:rsidR="006B38BB">
        <w:rPr>
          <w:rFonts w:ascii="Times New Roman" w:eastAsia="Malgun Gothic" w:hAnsi="Times New Roman" w:cs="Times New Roman"/>
          <w:sz w:val="20"/>
          <w:szCs w:val="20"/>
          <w:lang w:val="en-GB" w:eastAsia="ko-KR"/>
        </w:rPr>
        <w:t xml:space="preserve">we believe that defining the right </w:t>
      </w:r>
      <w:r w:rsidR="00000228">
        <w:rPr>
          <w:rFonts w:ascii="Times New Roman" w:eastAsia="Malgun Gothic" w:hAnsi="Times New Roman" w:cs="Times New Roman"/>
          <w:sz w:val="20"/>
          <w:szCs w:val="20"/>
          <w:lang w:val="en-GB" w:eastAsia="ko-KR"/>
        </w:rPr>
        <w:t xml:space="preserve">RF and RRM </w:t>
      </w:r>
      <w:r w:rsidR="006B38BB">
        <w:rPr>
          <w:rFonts w:ascii="Times New Roman" w:eastAsia="Malgun Gothic" w:hAnsi="Times New Roman" w:cs="Times New Roman"/>
          <w:sz w:val="20"/>
          <w:szCs w:val="20"/>
          <w:lang w:val="en-GB" w:eastAsia="ko-KR"/>
        </w:rPr>
        <w:t xml:space="preserve">characteristics </w:t>
      </w:r>
      <w:r w:rsidR="002D0B6A">
        <w:rPr>
          <w:rFonts w:ascii="Times New Roman" w:eastAsia="Malgun Gothic" w:hAnsi="Times New Roman" w:cs="Times New Roman"/>
          <w:sz w:val="20"/>
          <w:szCs w:val="20"/>
          <w:lang w:val="en-GB" w:eastAsia="ko-KR"/>
        </w:rPr>
        <w:t xml:space="preserve">for each device is </w:t>
      </w:r>
      <w:r w:rsidR="00FF5733">
        <w:rPr>
          <w:rFonts w:ascii="Times New Roman" w:eastAsia="Malgun Gothic" w:hAnsi="Times New Roman" w:cs="Times New Roman"/>
          <w:sz w:val="20"/>
          <w:szCs w:val="20"/>
          <w:lang w:val="en-GB" w:eastAsia="ko-KR"/>
        </w:rPr>
        <w:t>required as</w:t>
      </w:r>
      <w:r w:rsidR="00D51566">
        <w:rPr>
          <w:rFonts w:ascii="Times New Roman" w:eastAsia="Malgun Gothic" w:hAnsi="Times New Roman" w:cs="Times New Roman"/>
          <w:sz w:val="20"/>
          <w:szCs w:val="20"/>
          <w:lang w:val="en-GB" w:eastAsia="ko-KR"/>
        </w:rPr>
        <w:t xml:space="preserve"> an initial step </w:t>
      </w:r>
      <w:r w:rsidR="002D0B6A">
        <w:rPr>
          <w:rFonts w:ascii="Times New Roman" w:eastAsia="Malgun Gothic" w:hAnsi="Times New Roman" w:cs="Times New Roman"/>
          <w:sz w:val="20"/>
          <w:szCs w:val="20"/>
          <w:lang w:val="en-GB" w:eastAsia="ko-KR"/>
        </w:rPr>
        <w:t>to find commonalities and differences</w:t>
      </w:r>
      <w:r w:rsidR="00BE211E">
        <w:rPr>
          <w:rFonts w:ascii="Times New Roman" w:eastAsia="Malgun Gothic" w:hAnsi="Times New Roman" w:cs="Times New Roman"/>
          <w:sz w:val="20"/>
          <w:szCs w:val="20"/>
          <w:lang w:val="en-GB" w:eastAsia="ko-KR"/>
        </w:rPr>
        <w:t>.</w:t>
      </w:r>
    </w:p>
    <w:p w14:paraId="4180B160" w14:textId="2A3AA061" w:rsidR="00345749" w:rsidRDefault="00200556" w:rsidP="00F30F60">
      <w:p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Moreover</w:t>
      </w:r>
      <w:r w:rsidR="00FC19B1">
        <w:rPr>
          <w:rFonts w:ascii="Times New Roman" w:eastAsia="Malgun Gothic" w:hAnsi="Times New Roman" w:cs="Times New Roman"/>
          <w:sz w:val="20"/>
          <w:szCs w:val="20"/>
          <w:lang w:val="en-GB" w:eastAsia="ko-KR"/>
        </w:rPr>
        <w:t xml:space="preserve">, from the network point of view, certain </w:t>
      </w:r>
      <w:r w:rsidR="003A5880">
        <w:rPr>
          <w:rFonts w:ascii="Times New Roman" w:eastAsia="Malgun Gothic" w:hAnsi="Times New Roman" w:cs="Times New Roman"/>
          <w:sz w:val="20"/>
          <w:szCs w:val="20"/>
          <w:lang w:val="en-GB" w:eastAsia="ko-KR"/>
        </w:rPr>
        <w:t xml:space="preserve">requirements are not necessarily </w:t>
      </w:r>
      <w:r w:rsidR="00CE14A9">
        <w:rPr>
          <w:rFonts w:ascii="Times New Roman" w:eastAsia="Malgun Gothic" w:hAnsi="Times New Roman" w:cs="Times New Roman"/>
          <w:sz w:val="20"/>
          <w:szCs w:val="20"/>
          <w:lang w:val="en-GB" w:eastAsia="ko-KR"/>
        </w:rPr>
        <w:t xml:space="preserve">coming </w:t>
      </w:r>
      <w:r w:rsidR="003A5880">
        <w:rPr>
          <w:rFonts w:ascii="Times New Roman" w:eastAsia="Malgun Gothic" w:hAnsi="Times New Roman" w:cs="Times New Roman"/>
          <w:sz w:val="20"/>
          <w:szCs w:val="20"/>
          <w:lang w:val="en-GB" w:eastAsia="ko-KR"/>
        </w:rPr>
        <w:t xml:space="preserve">from the </w:t>
      </w:r>
      <w:r w:rsidR="00CE14A9">
        <w:rPr>
          <w:rFonts w:ascii="Times New Roman" w:eastAsia="Malgun Gothic" w:hAnsi="Times New Roman" w:cs="Times New Roman"/>
          <w:sz w:val="20"/>
          <w:szCs w:val="20"/>
          <w:lang w:val="en-GB" w:eastAsia="ko-KR"/>
        </w:rPr>
        <w:t>commonalities</w:t>
      </w:r>
      <w:r w:rsidR="0022145D">
        <w:rPr>
          <w:rFonts w:ascii="Times New Roman" w:eastAsia="Malgun Gothic" w:hAnsi="Times New Roman" w:cs="Times New Roman"/>
          <w:sz w:val="20"/>
          <w:szCs w:val="20"/>
          <w:lang w:val="en-GB" w:eastAsia="ko-KR"/>
        </w:rPr>
        <w:t xml:space="preserve">, but rather from the </w:t>
      </w:r>
      <w:r w:rsidR="00791D6E">
        <w:rPr>
          <w:rFonts w:ascii="Times New Roman" w:eastAsia="Malgun Gothic" w:hAnsi="Times New Roman" w:cs="Times New Roman"/>
          <w:sz w:val="20"/>
          <w:szCs w:val="20"/>
          <w:lang w:val="en-GB" w:eastAsia="ko-KR"/>
        </w:rPr>
        <w:t>extreme cases</w:t>
      </w:r>
      <w:r w:rsidR="0022145D">
        <w:rPr>
          <w:rFonts w:ascii="Times New Roman" w:eastAsia="Malgun Gothic" w:hAnsi="Times New Roman" w:cs="Times New Roman"/>
          <w:sz w:val="20"/>
          <w:szCs w:val="20"/>
          <w:lang w:val="en-GB" w:eastAsia="ko-KR"/>
        </w:rPr>
        <w:t xml:space="preserve"> and the diversity of the devices </w:t>
      </w:r>
      <w:r w:rsidR="00B5199B">
        <w:rPr>
          <w:rFonts w:ascii="Times New Roman" w:eastAsia="Malgun Gothic" w:hAnsi="Times New Roman" w:cs="Times New Roman"/>
          <w:sz w:val="20"/>
          <w:szCs w:val="20"/>
          <w:lang w:val="en-GB" w:eastAsia="ko-KR"/>
        </w:rPr>
        <w:t>it must support.</w:t>
      </w:r>
    </w:p>
    <w:p w14:paraId="598EECC1" w14:textId="08346B36" w:rsidR="00791D6E" w:rsidRDefault="00253916" w:rsidP="00F30F60">
      <w:p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As the traditional 5G use case will expand </w:t>
      </w:r>
      <w:r w:rsidR="001F3E09">
        <w:rPr>
          <w:rFonts w:ascii="Times New Roman" w:eastAsia="Malgun Gothic" w:hAnsi="Times New Roman" w:cs="Times New Roman"/>
          <w:sz w:val="20"/>
          <w:szCs w:val="20"/>
          <w:lang w:val="en-GB" w:eastAsia="ko-KR"/>
        </w:rPr>
        <w:t xml:space="preserve">in 6G, we believe </w:t>
      </w:r>
      <w:r w:rsidR="004A6077">
        <w:rPr>
          <w:rFonts w:ascii="Times New Roman" w:eastAsia="Malgun Gothic" w:hAnsi="Times New Roman" w:cs="Times New Roman"/>
          <w:sz w:val="20"/>
          <w:szCs w:val="20"/>
          <w:lang w:val="en-GB" w:eastAsia="ko-KR"/>
        </w:rPr>
        <w:t>6</w:t>
      </w:r>
      <w:r w:rsidR="005701BB">
        <w:rPr>
          <w:rFonts w:ascii="Times New Roman" w:eastAsia="Malgun Gothic" w:hAnsi="Times New Roman" w:cs="Times New Roman"/>
          <w:sz w:val="20"/>
          <w:szCs w:val="20"/>
          <w:lang w:val="en-GB" w:eastAsia="ko-KR"/>
        </w:rPr>
        <w:t xml:space="preserve">G use cases </w:t>
      </w:r>
      <w:r w:rsidR="004A6077">
        <w:rPr>
          <w:rFonts w:ascii="Times New Roman" w:eastAsia="Malgun Gothic" w:hAnsi="Times New Roman" w:cs="Times New Roman"/>
          <w:sz w:val="20"/>
          <w:szCs w:val="20"/>
          <w:lang w:val="en-GB" w:eastAsia="ko-KR"/>
        </w:rPr>
        <w:t>have a strong foundation in the 5G</w:t>
      </w:r>
      <w:r w:rsidR="00B6320C">
        <w:rPr>
          <w:rFonts w:ascii="Times New Roman" w:eastAsia="Malgun Gothic" w:hAnsi="Times New Roman" w:cs="Times New Roman"/>
          <w:sz w:val="20"/>
          <w:szCs w:val="20"/>
          <w:lang w:val="en-GB" w:eastAsia="ko-KR"/>
        </w:rPr>
        <w:t>. This may be re-enforced</w:t>
      </w:r>
      <w:r w:rsidR="004A6077">
        <w:rPr>
          <w:rFonts w:ascii="Times New Roman" w:eastAsia="Malgun Gothic" w:hAnsi="Times New Roman" w:cs="Times New Roman"/>
          <w:sz w:val="20"/>
          <w:szCs w:val="20"/>
          <w:lang w:val="en-GB" w:eastAsia="ko-KR"/>
        </w:rPr>
        <w:t xml:space="preserve"> </w:t>
      </w:r>
      <w:r w:rsidR="005A401B">
        <w:rPr>
          <w:rFonts w:ascii="Times New Roman" w:eastAsia="Malgun Gothic" w:hAnsi="Times New Roman" w:cs="Times New Roman"/>
          <w:sz w:val="20"/>
          <w:szCs w:val="20"/>
          <w:lang w:val="en-GB" w:eastAsia="ko-KR"/>
        </w:rPr>
        <w:t xml:space="preserve">due to MRSS compatibility </w:t>
      </w:r>
      <w:r w:rsidR="00EB1A55">
        <w:rPr>
          <w:rFonts w:ascii="Times New Roman" w:eastAsia="Malgun Gothic" w:hAnsi="Times New Roman" w:cs="Times New Roman"/>
          <w:sz w:val="20"/>
          <w:szCs w:val="20"/>
          <w:lang w:val="en-GB" w:eastAsia="ko-KR"/>
        </w:rPr>
        <w:t>requirements.</w:t>
      </w:r>
    </w:p>
    <w:p w14:paraId="00378784" w14:textId="1740FC41" w:rsidR="00791D6E" w:rsidRDefault="00EB1A55" w:rsidP="00F30F60">
      <w:p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It will be a good practice to start </w:t>
      </w:r>
      <w:r w:rsidR="00DE35DA">
        <w:rPr>
          <w:rFonts w:ascii="Times New Roman" w:eastAsia="Malgun Gothic" w:hAnsi="Times New Roman" w:cs="Times New Roman"/>
          <w:sz w:val="20"/>
          <w:szCs w:val="20"/>
          <w:lang w:val="en-GB" w:eastAsia="ko-KR"/>
        </w:rPr>
        <w:t>the</w:t>
      </w:r>
      <w:r w:rsidR="00CC0C20">
        <w:rPr>
          <w:rFonts w:ascii="Times New Roman" w:eastAsia="Malgun Gothic" w:hAnsi="Times New Roman" w:cs="Times New Roman"/>
          <w:sz w:val="20"/>
          <w:szCs w:val="20"/>
          <w:lang w:val="en-GB" w:eastAsia="ko-KR"/>
        </w:rPr>
        <w:t xml:space="preserve"> 6G</w:t>
      </w:r>
      <w:r w:rsidR="00DE35DA">
        <w:rPr>
          <w:rFonts w:ascii="Times New Roman" w:eastAsia="Malgun Gothic" w:hAnsi="Times New Roman" w:cs="Times New Roman"/>
          <w:sz w:val="20"/>
          <w:szCs w:val="20"/>
          <w:lang w:val="en-GB" w:eastAsia="ko-KR"/>
        </w:rPr>
        <w:t xml:space="preserve"> device type analysis from the current and past 5G </w:t>
      </w:r>
      <w:r w:rsidR="00F02C7B">
        <w:rPr>
          <w:rFonts w:ascii="Times New Roman" w:eastAsia="Malgun Gothic" w:hAnsi="Times New Roman" w:cs="Times New Roman"/>
          <w:sz w:val="20"/>
          <w:szCs w:val="20"/>
          <w:lang w:val="en-GB" w:eastAsia="ko-KR"/>
        </w:rPr>
        <w:t xml:space="preserve">use cases and supported form factors that were derived from the </w:t>
      </w:r>
      <w:r w:rsidR="00CC0C20">
        <w:rPr>
          <w:rFonts w:ascii="Times New Roman" w:eastAsia="Malgun Gothic" w:hAnsi="Times New Roman" w:cs="Times New Roman"/>
          <w:sz w:val="20"/>
          <w:szCs w:val="20"/>
          <w:lang w:val="en-GB" w:eastAsia="ko-KR"/>
        </w:rPr>
        <w:t>main usage scenarios:</w:t>
      </w:r>
    </w:p>
    <w:p w14:paraId="28ACDB73" w14:textId="062DEBFC" w:rsidR="00791D6E" w:rsidRDefault="00B8506C" w:rsidP="00B8506C">
      <w:pPr>
        <w:pStyle w:val="ListParagraph"/>
        <w:numPr>
          <w:ilvl w:val="3"/>
          <w:numId w:val="9"/>
        </w:num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eMBB</w:t>
      </w:r>
    </w:p>
    <w:p w14:paraId="0E43653F" w14:textId="5F7366B1" w:rsidR="006751A8" w:rsidRDefault="006751A8" w:rsidP="00B8506C">
      <w:pPr>
        <w:pStyle w:val="ListParagraph"/>
        <w:numPr>
          <w:ilvl w:val="3"/>
          <w:numId w:val="9"/>
        </w:num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mMTC</w:t>
      </w:r>
    </w:p>
    <w:p w14:paraId="10AE340D" w14:textId="38E96757" w:rsidR="006751A8" w:rsidRPr="00B8506C" w:rsidRDefault="006751A8" w:rsidP="00B8506C">
      <w:pPr>
        <w:pStyle w:val="ListParagraph"/>
        <w:numPr>
          <w:ilvl w:val="3"/>
          <w:numId w:val="9"/>
        </w:num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URLLC</w:t>
      </w:r>
    </w:p>
    <w:p w14:paraId="2D5728A0" w14:textId="657C3EB1" w:rsidR="00B8506C" w:rsidRDefault="006751A8" w:rsidP="00F30F60">
      <w:p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These thre</w:t>
      </w:r>
      <w:r w:rsidR="00B03892">
        <w:rPr>
          <w:rFonts w:ascii="Times New Roman" w:eastAsia="Malgun Gothic" w:hAnsi="Times New Roman" w:cs="Times New Roman"/>
          <w:sz w:val="20"/>
          <w:szCs w:val="20"/>
          <w:lang w:val="en-GB" w:eastAsia="ko-KR"/>
        </w:rPr>
        <w:t>e</w:t>
      </w:r>
      <w:r>
        <w:rPr>
          <w:rFonts w:ascii="Times New Roman" w:eastAsia="Malgun Gothic" w:hAnsi="Times New Roman" w:cs="Times New Roman"/>
          <w:sz w:val="20"/>
          <w:szCs w:val="20"/>
          <w:lang w:val="en-GB" w:eastAsia="ko-KR"/>
        </w:rPr>
        <w:t xml:space="preserve"> </w:t>
      </w:r>
      <w:r w:rsidR="00B03892">
        <w:rPr>
          <w:rFonts w:ascii="Times New Roman" w:eastAsia="Malgun Gothic" w:hAnsi="Times New Roman" w:cs="Times New Roman"/>
          <w:sz w:val="20"/>
          <w:szCs w:val="20"/>
          <w:lang w:val="en-GB" w:eastAsia="ko-KR"/>
        </w:rPr>
        <w:t xml:space="preserve">usage </w:t>
      </w:r>
      <w:r>
        <w:rPr>
          <w:rFonts w:ascii="Times New Roman" w:eastAsia="Malgun Gothic" w:hAnsi="Times New Roman" w:cs="Times New Roman"/>
          <w:sz w:val="20"/>
          <w:szCs w:val="20"/>
          <w:lang w:val="en-GB" w:eastAsia="ko-KR"/>
        </w:rPr>
        <w:t xml:space="preserve">scenarios will </w:t>
      </w:r>
      <w:r w:rsidR="00B03892">
        <w:rPr>
          <w:rFonts w:ascii="Times New Roman" w:eastAsia="Malgun Gothic" w:hAnsi="Times New Roman" w:cs="Times New Roman"/>
          <w:sz w:val="20"/>
          <w:szCs w:val="20"/>
          <w:lang w:val="en-GB" w:eastAsia="ko-KR"/>
        </w:rPr>
        <w:t>be marked by an evolution into 6G</w:t>
      </w:r>
      <w:r w:rsidR="00EE119F">
        <w:rPr>
          <w:rFonts w:ascii="Times New Roman" w:eastAsia="Malgun Gothic" w:hAnsi="Times New Roman" w:cs="Times New Roman"/>
          <w:sz w:val="20"/>
          <w:szCs w:val="20"/>
          <w:lang w:val="en-GB" w:eastAsia="ko-KR"/>
        </w:rPr>
        <w:t xml:space="preserve"> as follows:</w:t>
      </w:r>
    </w:p>
    <w:p w14:paraId="7B2C4229" w14:textId="0DDDCCA6" w:rsidR="00EE119F" w:rsidRDefault="00EE119F" w:rsidP="00EE119F">
      <w:pPr>
        <w:pStyle w:val="ListParagraph"/>
        <w:numPr>
          <w:ilvl w:val="3"/>
          <w:numId w:val="9"/>
        </w:num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eMBB will become </w:t>
      </w:r>
      <w:r w:rsidR="00824A4D">
        <w:rPr>
          <w:rFonts w:ascii="Times New Roman" w:eastAsia="Malgun Gothic" w:hAnsi="Times New Roman" w:cs="Times New Roman"/>
          <w:sz w:val="20"/>
          <w:szCs w:val="20"/>
          <w:lang w:val="en-GB" w:eastAsia="ko-KR"/>
        </w:rPr>
        <w:t>optimized and improved for</w:t>
      </w:r>
      <w:r>
        <w:rPr>
          <w:rFonts w:ascii="Times New Roman" w:eastAsia="Malgun Gothic" w:hAnsi="Times New Roman" w:cs="Times New Roman"/>
          <w:sz w:val="20"/>
          <w:szCs w:val="20"/>
          <w:lang w:val="en-GB" w:eastAsia="ko-KR"/>
        </w:rPr>
        <w:t xml:space="preserve"> Immersive</w:t>
      </w:r>
      <w:r w:rsidR="00824A4D">
        <w:rPr>
          <w:rFonts w:ascii="Times New Roman" w:eastAsia="Malgun Gothic" w:hAnsi="Times New Roman" w:cs="Times New Roman"/>
          <w:sz w:val="20"/>
          <w:szCs w:val="20"/>
          <w:lang w:val="en-GB" w:eastAsia="ko-KR"/>
        </w:rPr>
        <w:t xml:space="preserve"> Communications</w:t>
      </w:r>
    </w:p>
    <w:p w14:paraId="63BD4DCF" w14:textId="47F2DA9A" w:rsidR="00824A4D" w:rsidRDefault="00824A4D" w:rsidP="00EE119F">
      <w:pPr>
        <w:pStyle w:val="ListParagraph"/>
        <w:numPr>
          <w:ilvl w:val="3"/>
          <w:numId w:val="9"/>
        </w:num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mMTC </w:t>
      </w:r>
      <w:r w:rsidR="00A41BB2">
        <w:rPr>
          <w:rFonts w:ascii="Times New Roman" w:eastAsia="Malgun Gothic" w:hAnsi="Times New Roman" w:cs="Times New Roman"/>
          <w:sz w:val="20"/>
          <w:szCs w:val="20"/>
          <w:lang w:val="en-GB" w:eastAsia="ko-KR"/>
        </w:rPr>
        <w:t>will get probably an order of magnitude in capacity</w:t>
      </w:r>
    </w:p>
    <w:p w14:paraId="3BF988B3" w14:textId="0A8DE1E7" w:rsidR="005746BE" w:rsidRPr="00EE119F" w:rsidRDefault="005746BE" w:rsidP="00EE119F">
      <w:pPr>
        <w:pStyle w:val="ListParagraph"/>
        <w:numPr>
          <w:ilvl w:val="3"/>
          <w:numId w:val="9"/>
        </w:num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URLLC will become HRLLC</w:t>
      </w:r>
    </w:p>
    <w:p w14:paraId="5678FD36" w14:textId="47C05AF3" w:rsidR="006751A8" w:rsidRDefault="00630AFE" w:rsidP="00F30F60">
      <w:p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For the Immersive Communication usage scenario</w:t>
      </w:r>
      <w:r w:rsidR="00721819">
        <w:rPr>
          <w:rFonts w:ascii="Times New Roman" w:eastAsia="Malgun Gothic" w:hAnsi="Times New Roman" w:cs="Times New Roman"/>
          <w:sz w:val="20"/>
          <w:szCs w:val="20"/>
          <w:lang w:val="en-GB" w:eastAsia="ko-KR"/>
        </w:rPr>
        <w:t xml:space="preserve">, the UE and network will have to support a variety of traffic </w:t>
      </w:r>
      <w:r w:rsidR="00E84BCF">
        <w:rPr>
          <w:rFonts w:ascii="Times New Roman" w:eastAsia="Malgun Gothic" w:hAnsi="Times New Roman" w:cs="Times New Roman"/>
          <w:sz w:val="20"/>
          <w:szCs w:val="20"/>
          <w:lang w:val="en-GB" w:eastAsia="ko-KR"/>
        </w:rPr>
        <w:t xml:space="preserve">loads with specific latency and jitter requirements. These requirements </w:t>
      </w:r>
      <w:r w:rsidR="00D539AC">
        <w:rPr>
          <w:rFonts w:ascii="Times New Roman" w:eastAsia="Malgun Gothic" w:hAnsi="Times New Roman" w:cs="Times New Roman"/>
          <w:sz w:val="20"/>
          <w:szCs w:val="20"/>
          <w:lang w:val="en-GB" w:eastAsia="ko-KR"/>
        </w:rPr>
        <w:t xml:space="preserve">are affecting RAN4 RF requirements </w:t>
      </w:r>
      <w:r w:rsidR="00AC70BB">
        <w:rPr>
          <w:rFonts w:ascii="Times New Roman" w:eastAsia="Malgun Gothic" w:hAnsi="Times New Roman" w:cs="Times New Roman"/>
          <w:sz w:val="20"/>
          <w:szCs w:val="20"/>
          <w:lang w:val="en-GB" w:eastAsia="ko-KR"/>
        </w:rPr>
        <w:t>just in terms of possible channel bandwidth increase</w:t>
      </w:r>
      <w:r w:rsidR="00DA336A">
        <w:rPr>
          <w:rFonts w:ascii="Times New Roman" w:eastAsia="Malgun Gothic" w:hAnsi="Times New Roman" w:cs="Times New Roman"/>
          <w:sz w:val="20"/>
          <w:szCs w:val="20"/>
          <w:lang w:val="en-GB" w:eastAsia="ko-KR"/>
        </w:rPr>
        <w:t xml:space="preserve"> and symbol length</w:t>
      </w:r>
      <w:r w:rsidR="00903945">
        <w:rPr>
          <w:rFonts w:ascii="Times New Roman" w:eastAsia="Malgun Gothic" w:hAnsi="Times New Roman" w:cs="Times New Roman"/>
          <w:sz w:val="20"/>
          <w:szCs w:val="20"/>
          <w:lang w:val="en-GB" w:eastAsia="ko-KR"/>
        </w:rPr>
        <w:t>.</w:t>
      </w:r>
    </w:p>
    <w:p w14:paraId="4A367823" w14:textId="6420AC27" w:rsidR="00214861" w:rsidRDefault="00860379" w:rsidP="00F30F60">
      <w:p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lastRenderedPageBreak/>
        <w:t>The mMTC part</w:t>
      </w:r>
      <w:r w:rsidR="006F1BF2">
        <w:rPr>
          <w:rFonts w:ascii="Times New Roman" w:eastAsia="Malgun Gothic" w:hAnsi="Times New Roman" w:cs="Times New Roman"/>
          <w:sz w:val="20"/>
          <w:szCs w:val="20"/>
          <w:lang w:val="en-GB" w:eastAsia="ko-KR"/>
        </w:rPr>
        <w:t xml:space="preserve"> for RAN4</w:t>
      </w:r>
      <w:r>
        <w:rPr>
          <w:rFonts w:ascii="Times New Roman" w:eastAsia="Malgun Gothic" w:hAnsi="Times New Roman" w:cs="Times New Roman"/>
          <w:sz w:val="20"/>
          <w:szCs w:val="20"/>
          <w:lang w:val="en-GB" w:eastAsia="ko-KR"/>
        </w:rPr>
        <w:t xml:space="preserve"> is just about the minimum channel bandwidth </w:t>
      </w:r>
      <w:r w:rsidR="00576B42">
        <w:rPr>
          <w:rFonts w:ascii="Times New Roman" w:eastAsia="Malgun Gothic" w:hAnsi="Times New Roman" w:cs="Times New Roman"/>
          <w:sz w:val="20"/>
          <w:szCs w:val="20"/>
          <w:lang w:val="en-GB" w:eastAsia="ko-KR"/>
        </w:rPr>
        <w:t xml:space="preserve">and their support </w:t>
      </w:r>
      <w:r w:rsidR="00214861">
        <w:rPr>
          <w:rFonts w:ascii="Times New Roman" w:eastAsia="Malgun Gothic" w:hAnsi="Times New Roman" w:cs="Times New Roman"/>
          <w:sz w:val="20"/>
          <w:szCs w:val="20"/>
          <w:lang w:val="en-GB" w:eastAsia="ko-KR"/>
        </w:rPr>
        <w:t>by the network.</w:t>
      </w:r>
      <w:r w:rsidR="00272C8D">
        <w:rPr>
          <w:rFonts w:ascii="Times New Roman" w:eastAsia="Malgun Gothic" w:hAnsi="Times New Roman" w:cs="Times New Roman"/>
          <w:sz w:val="20"/>
          <w:szCs w:val="20"/>
          <w:lang w:val="en-GB" w:eastAsia="ko-KR"/>
        </w:rPr>
        <w:t xml:space="preserve"> </w:t>
      </w:r>
      <w:r w:rsidR="00214861">
        <w:rPr>
          <w:rFonts w:ascii="Times New Roman" w:eastAsia="Malgun Gothic" w:hAnsi="Times New Roman" w:cs="Times New Roman"/>
          <w:sz w:val="20"/>
          <w:szCs w:val="20"/>
          <w:lang w:val="en-GB" w:eastAsia="ko-KR"/>
        </w:rPr>
        <w:t xml:space="preserve">HRLLC will have a similar impact as the 5G </w:t>
      </w:r>
      <w:r w:rsidR="00272C8D">
        <w:rPr>
          <w:rFonts w:ascii="Times New Roman" w:eastAsia="Malgun Gothic" w:hAnsi="Times New Roman" w:cs="Times New Roman"/>
          <w:sz w:val="20"/>
          <w:szCs w:val="20"/>
          <w:lang w:val="en-GB" w:eastAsia="ko-KR"/>
        </w:rPr>
        <w:t>case.</w:t>
      </w:r>
    </w:p>
    <w:p w14:paraId="3822ECAE" w14:textId="77AA5DB2" w:rsidR="00B8506C" w:rsidRPr="00520D3E" w:rsidRDefault="00272C8D" w:rsidP="00F30F60">
      <w:pPr>
        <w:rPr>
          <w:rFonts w:ascii="Times New Roman" w:eastAsia="Malgun Gothic" w:hAnsi="Times New Roman" w:cs="Times New Roman"/>
          <w:b/>
          <w:bCs/>
          <w:i/>
          <w:iCs/>
          <w:sz w:val="20"/>
          <w:szCs w:val="20"/>
          <w:lang w:val="en-US" w:eastAsia="ko-KR"/>
        </w:rPr>
      </w:pPr>
      <w:r w:rsidRPr="00520D3E">
        <w:rPr>
          <w:rFonts w:ascii="Times New Roman" w:eastAsia="Malgun Gothic" w:hAnsi="Times New Roman" w:cs="Times New Roman"/>
          <w:b/>
          <w:bCs/>
          <w:i/>
          <w:iCs/>
          <w:sz w:val="20"/>
          <w:szCs w:val="20"/>
          <w:lang w:val="en-US" w:eastAsia="ko-KR"/>
        </w:rPr>
        <w:t xml:space="preserve">Observation 1: </w:t>
      </w:r>
      <w:r w:rsidR="00287F4C" w:rsidRPr="00520D3E">
        <w:rPr>
          <w:rFonts w:ascii="Times New Roman" w:eastAsia="Malgun Gothic" w:hAnsi="Times New Roman" w:cs="Times New Roman"/>
          <w:b/>
          <w:bCs/>
          <w:i/>
          <w:iCs/>
          <w:sz w:val="20"/>
          <w:szCs w:val="20"/>
          <w:lang w:val="en-US" w:eastAsia="ko-KR"/>
        </w:rPr>
        <w:t xml:space="preserve">5G usage scenarios and their evolution into 6G </w:t>
      </w:r>
      <w:r w:rsidR="00AD5BA4" w:rsidRPr="00520D3E">
        <w:rPr>
          <w:rFonts w:ascii="Times New Roman" w:eastAsia="Malgun Gothic" w:hAnsi="Times New Roman" w:cs="Times New Roman"/>
          <w:b/>
          <w:bCs/>
          <w:i/>
          <w:iCs/>
          <w:sz w:val="20"/>
          <w:szCs w:val="20"/>
          <w:lang w:val="en-US" w:eastAsia="ko-KR"/>
        </w:rPr>
        <w:t xml:space="preserve">are a good </w:t>
      </w:r>
      <w:r w:rsidR="005A3231" w:rsidRPr="00520D3E">
        <w:rPr>
          <w:rFonts w:ascii="Times New Roman" w:eastAsia="Malgun Gothic" w:hAnsi="Times New Roman" w:cs="Times New Roman"/>
          <w:b/>
          <w:bCs/>
          <w:i/>
          <w:iCs/>
          <w:sz w:val="20"/>
          <w:szCs w:val="20"/>
          <w:lang w:val="en-US" w:eastAsia="ko-KR"/>
        </w:rPr>
        <w:t xml:space="preserve">starting point </w:t>
      </w:r>
      <w:r w:rsidR="005A3231">
        <w:rPr>
          <w:rFonts w:ascii="Times New Roman" w:eastAsia="Malgun Gothic" w:hAnsi="Times New Roman" w:cs="Times New Roman"/>
          <w:b/>
          <w:bCs/>
          <w:i/>
          <w:iCs/>
          <w:sz w:val="20"/>
          <w:szCs w:val="20"/>
          <w:lang w:val="en-US" w:eastAsia="ko-KR"/>
        </w:rPr>
        <w:t xml:space="preserve">for </w:t>
      </w:r>
      <w:r w:rsidR="00AD5BA4" w:rsidRPr="00520D3E">
        <w:rPr>
          <w:rFonts w:ascii="Times New Roman" w:eastAsia="Malgun Gothic" w:hAnsi="Times New Roman" w:cs="Times New Roman"/>
          <w:b/>
          <w:bCs/>
          <w:i/>
          <w:iCs/>
          <w:sz w:val="20"/>
          <w:szCs w:val="20"/>
          <w:lang w:val="en-US" w:eastAsia="ko-KR"/>
        </w:rPr>
        <w:t xml:space="preserve">device type </w:t>
      </w:r>
      <w:r w:rsidR="005A3231">
        <w:rPr>
          <w:rFonts w:ascii="Times New Roman" w:eastAsia="Malgun Gothic" w:hAnsi="Times New Roman" w:cs="Times New Roman"/>
          <w:b/>
          <w:bCs/>
          <w:i/>
          <w:iCs/>
          <w:sz w:val="20"/>
          <w:szCs w:val="20"/>
          <w:lang w:val="en-US" w:eastAsia="ko-KR"/>
        </w:rPr>
        <w:t xml:space="preserve">capabilities </w:t>
      </w:r>
      <w:r w:rsidR="00AD5BA4" w:rsidRPr="00520D3E">
        <w:rPr>
          <w:rFonts w:ascii="Times New Roman" w:eastAsia="Malgun Gothic" w:hAnsi="Times New Roman" w:cs="Times New Roman"/>
          <w:b/>
          <w:bCs/>
          <w:i/>
          <w:iCs/>
          <w:sz w:val="20"/>
          <w:szCs w:val="20"/>
          <w:lang w:val="en-US" w:eastAsia="ko-KR"/>
        </w:rPr>
        <w:t>analysis.</w:t>
      </w:r>
    </w:p>
    <w:p w14:paraId="6B6EA2DF" w14:textId="67B73ECD" w:rsidR="009E3BE3" w:rsidRDefault="009E3BE3" w:rsidP="00F30F60">
      <w:pPr>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In </w:t>
      </w:r>
      <w:r w:rsidR="00E839C4">
        <w:rPr>
          <w:rFonts w:ascii="Times New Roman" w:eastAsia="Malgun Gothic" w:hAnsi="Times New Roman" w:cs="Times New Roman"/>
          <w:sz w:val="20"/>
          <w:szCs w:val="20"/>
          <w:lang w:val="en-GB" w:eastAsia="ko-KR"/>
        </w:rPr>
        <w:t>T</w:t>
      </w:r>
      <w:r>
        <w:rPr>
          <w:rFonts w:ascii="Times New Roman" w:eastAsia="Malgun Gothic" w:hAnsi="Times New Roman" w:cs="Times New Roman"/>
          <w:sz w:val="20"/>
          <w:szCs w:val="20"/>
          <w:lang w:val="en-GB" w:eastAsia="ko-KR"/>
        </w:rPr>
        <w:t xml:space="preserve">able </w:t>
      </w:r>
      <w:r w:rsidR="00E839C4">
        <w:rPr>
          <w:rFonts w:ascii="Times New Roman" w:eastAsia="Malgun Gothic" w:hAnsi="Times New Roman" w:cs="Times New Roman"/>
          <w:sz w:val="20"/>
          <w:szCs w:val="20"/>
          <w:lang w:val="en-GB" w:eastAsia="ko-KR"/>
        </w:rPr>
        <w:t xml:space="preserve">1 </w:t>
      </w:r>
      <w:r>
        <w:rPr>
          <w:rFonts w:ascii="Times New Roman" w:eastAsia="Malgun Gothic" w:hAnsi="Times New Roman" w:cs="Times New Roman"/>
          <w:sz w:val="20"/>
          <w:szCs w:val="20"/>
          <w:lang w:val="en-GB" w:eastAsia="ko-KR"/>
        </w:rPr>
        <w:t>below we present a few characteristics of the above listed devices</w:t>
      </w:r>
      <w:r w:rsidR="00A952A2">
        <w:rPr>
          <w:rFonts w:ascii="Times New Roman" w:eastAsia="Malgun Gothic" w:hAnsi="Times New Roman" w:cs="Times New Roman"/>
          <w:sz w:val="20"/>
          <w:szCs w:val="20"/>
          <w:lang w:val="en-GB" w:eastAsia="ko-KR"/>
        </w:rPr>
        <w:t xml:space="preserve"> f</w:t>
      </w:r>
      <w:r w:rsidR="00E839C4">
        <w:rPr>
          <w:rFonts w:ascii="Times New Roman" w:eastAsia="Malgun Gothic" w:hAnsi="Times New Roman" w:cs="Times New Roman"/>
          <w:sz w:val="20"/>
          <w:szCs w:val="20"/>
          <w:lang w:val="en-GB" w:eastAsia="ko-KR"/>
        </w:rPr>
        <w:t>rom</w:t>
      </w:r>
      <w:r w:rsidR="00A952A2">
        <w:rPr>
          <w:rFonts w:ascii="Times New Roman" w:eastAsia="Malgun Gothic" w:hAnsi="Times New Roman" w:cs="Times New Roman"/>
          <w:sz w:val="20"/>
          <w:szCs w:val="20"/>
          <w:lang w:val="en-GB" w:eastAsia="ko-KR"/>
        </w:rPr>
        <w:t xml:space="preserve"> </w:t>
      </w:r>
      <w:r w:rsidR="00253916">
        <w:rPr>
          <w:rFonts w:ascii="Times New Roman" w:eastAsia="Malgun Gothic" w:hAnsi="Times New Roman" w:cs="Times New Roman"/>
          <w:sz w:val="20"/>
          <w:szCs w:val="20"/>
          <w:lang w:val="en-GB" w:eastAsia="ko-KR"/>
        </w:rPr>
        <w:t>4G and 5G</w:t>
      </w:r>
      <w:r w:rsidR="00791D6E">
        <w:rPr>
          <w:rFonts w:ascii="Times New Roman" w:eastAsia="Malgun Gothic" w:hAnsi="Times New Roman" w:cs="Times New Roman"/>
          <w:sz w:val="20"/>
          <w:szCs w:val="20"/>
          <w:lang w:val="en-GB" w:eastAsia="ko-KR"/>
        </w:rPr>
        <w:t>:</w:t>
      </w:r>
    </w:p>
    <w:p w14:paraId="50C9FA9A" w14:textId="0497C370" w:rsidR="00AD5BA4" w:rsidRDefault="00AD5BA4" w:rsidP="00520D3E">
      <w:pPr>
        <w:jc w:val="center"/>
        <w:rPr>
          <w:rFonts w:ascii="Times New Roman" w:eastAsia="Malgun Gothic" w:hAnsi="Times New Roman" w:cs="Times New Roman"/>
          <w:sz w:val="20"/>
          <w:szCs w:val="20"/>
          <w:lang w:val="en-GB" w:eastAsia="ko-KR"/>
        </w:rPr>
      </w:pPr>
      <w:r w:rsidRPr="00520D3E">
        <w:rPr>
          <w:rFonts w:ascii="Times New Roman" w:eastAsia="Malgun Gothic" w:hAnsi="Times New Roman" w:cs="Times New Roman"/>
          <w:b/>
          <w:bCs/>
          <w:sz w:val="20"/>
          <w:szCs w:val="20"/>
          <w:lang w:val="en-GB" w:eastAsia="ko-KR"/>
        </w:rPr>
        <w:t>Table 1</w:t>
      </w:r>
      <w:r w:rsidR="00520D3E" w:rsidRPr="00520D3E">
        <w:rPr>
          <w:rFonts w:ascii="Times New Roman" w:eastAsia="Malgun Gothic" w:hAnsi="Times New Roman" w:cs="Times New Roman"/>
          <w:b/>
          <w:bCs/>
          <w:sz w:val="20"/>
          <w:szCs w:val="20"/>
          <w:lang w:val="en-GB" w:eastAsia="ko-KR"/>
        </w:rPr>
        <w:t>.</w:t>
      </w:r>
      <w:r w:rsidR="00520D3E">
        <w:rPr>
          <w:rFonts w:ascii="Times New Roman" w:eastAsia="Malgun Gothic" w:hAnsi="Times New Roman" w:cs="Times New Roman"/>
          <w:sz w:val="20"/>
          <w:szCs w:val="20"/>
          <w:lang w:val="en-GB" w:eastAsia="ko-KR"/>
        </w:rPr>
        <w:t xml:space="preserve"> </w:t>
      </w:r>
      <w:r w:rsidR="00520D3E" w:rsidRPr="00E21F30">
        <w:rPr>
          <w:rFonts w:ascii="Times New Roman" w:eastAsia="Malgun Gothic" w:hAnsi="Times New Roman" w:cs="Times New Roman"/>
          <w:b/>
          <w:bCs/>
          <w:sz w:val="20"/>
          <w:szCs w:val="20"/>
          <w:lang w:val="en-GB" w:eastAsia="ko-KR"/>
        </w:rPr>
        <w:t>5G devices capabilities and use cases</w:t>
      </w:r>
    </w:p>
    <w:p w14:paraId="7153FE24" w14:textId="3818EA3F" w:rsidR="007945FE" w:rsidRDefault="003C42FE" w:rsidP="00667B94">
      <w:pPr>
        <w:ind w:left="-720" w:firstLine="540"/>
        <w:rPr>
          <w:rFonts w:ascii="Times New Roman" w:eastAsia="Malgun Gothic" w:hAnsi="Times New Roman" w:cs="Times New Roman"/>
          <w:sz w:val="20"/>
          <w:szCs w:val="20"/>
          <w:lang w:val="en-GB" w:eastAsia="ko-KR"/>
        </w:rPr>
      </w:pPr>
      <w:r w:rsidRPr="003C42FE">
        <w:rPr>
          <w:noProof/>
        </w:rPr>
        <w:drawing>
          <wp:inline distT="0" distB="0" distL="0" distR="0" wp14:anchorId="6CB3D946" wp14:editId="1C768703">
            <wp:extent cx="7058025" cy="5471370"/>
            <wp:effectExtent l="0" t="0" r="0" b="0"/>
            <wp:docPr id="83180476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062234" cy="5474633"/>
                    </a:xfrm>
                    <a:prstGeom prst="rect">
                      <a:avLst/>
                    </a:prstGeom>
                    <a:noFill/>
                    <a:ln>
                      <a:noFill/>
                    </a:ln>
                  </pic:spPr>
                </pic:pic>
              </a:graphicData>
            </a:graphic>
          </wp:inline>
        </w:drawing>
      </w:r>
    </w:p>
    <w:p w14:paraId="4A164C71" w14:textId="2E83DCF2" w:rsidR="00F30F60" w:rsidRDefault="00F30F60" w:rsidP="00F30F60">
      <w:pPr>
        <w:rPr>
          <w:rFonts w:ascii="Times New Roman" w:eastAsia="Malgun Gothic" w:hAnsi="Times New Roman" w:cs="Times New Roman"/>
          <w:b/>
          <w:bCs/>
          <w:i/>
          <w:iCs/>
          <w:sz w:val="20"/>
          <w:szCs w:val="20"/>
          <w:lang w:val="en-GB" w:eastAsia="ko-KR"/>
        </w:rPr>
      </w:pPr>
      <w:r w:rsidRPr="000519ED">
        <w:rPr>
          <w:rFonts w:ascii="Times New Roman" w:eastAsia="Malgun Gothic" w:hAnsi="Times New Roman" w:cs="Times New Roman" w:hint="eastAsia"/>
          <w:b/>
          <w:bCs/>
          <w:i/>
          <w:iCs/>
          <w:sz w:val="20"/>
          <w:szCs w:val="20"/>
          <w:lang w:val="en-GB" w:eastAsia="ko-KR"/>
        </w:rPr>
        <w:t xml:space="preserve">Proposal </w:t>
      </w:r>
      <w:r w:rsidR="00780F54">
        <w:rPr>
          <w:rFonts w:ascii="Times New Roman" w:eastAsia="Malgun Gothic" w:hAnsi="Times New Roman" w:cs="Times New Roman"/>
          <w:b/>
          <w:bCs/>
          <w:i/>
          <w:iCs/>
          <w:sz w:val="20"/>
          <w:szCs w:val="20"/>
          <w:lang w:val="en-GB" w:eastAsia="ko-KR"/>
        </w:rPr>
        <w:t>1</w:t>
      </w:r>
      <w:r w:rsidRPr="000519ED">
        <w:rPr>
          <w:rFonts w:ascii="Times New Roman" w:eastAsia="Malgun Gothic" w:hAnsi="Times New Roman" w:cs="Times New Roman" w:hint="eastAsia"/>
          <w:b/>
          <w:bCs/>
          <w:i/>
          <w:iCs/>
          <w:sz w:val="20"/>
          <w:szCs w:val="20"/>
          <w:lang w:val="en-GB" w:eastAsia="ko-KR"/>
        </w:rPr>
        <w:t xml:space="preserve">: </w:t>
      </w:r>
      <w:r w:rsidR="00520D3E">
        <w:rPr>
          <w:rFonts w:ascii="Times New Roman" w:eastAsia="Malgun Gothic" w:hAnsi="Times New Roman" w:cs="Times New Roman"/>
          <w:b/>
          <w:bCs/>
          <w:i/>
          <w:iCs/>
          <w:sz w:val="20"/>
          <w:szCs w:val="20"/>
          <w:lang w:val="en-GB" w:eastAsia="ko-KR"/>
        </w:rPr>
        <w:t xml:space="preserve">Consider the 5G </w:t>
      </w:r>
      <w:r w:rsidR="0021004D">
        <w:rPr>
          <w:rFonts w:ascii="Times New Roman" w:eastAsia="Malgun Gothic" w:hAnsi="Times New Roman" w:cs="Times New Roman"/>
          <w:b/>
          <w:bCs/>
          <w:i/>
          <w:iCs/>
          <w:sz w:val="20"/>
          <w:szCs w:val="20"/>
          <w:lang w:val="en-GB" w:eastAsia="ko-KR"/>
        </w:rPr>
        <w:t>and 5GA requirements as a starting point for 6G RAN4 related</w:t>
      </w:r>
      <w:r w:rsidR="00804F32">
        <w:rPr>
          <w:rFonts w:ascii="Times New Roman" w:eastAsia="Malgun Gothic" w:hAnsi="Times New Roman" w:cs="Times New Roman"/>
          <w:b/>
          <w:bCs/>
          <w:i/>
          <w:iCs/>
          <w:sz w:val="20"/>
          <w:szCs w:val="20"/>
          <w:lang w:val="en-GB" w:eastAsia="ko-KR"/>
        </w:rPr>
        <w:t xml:space="preserve"> device</w:t>
      </w:r>
      <w:r w:rsidR="0021004D">
        <w:rPr>
          <w:rFonts w:ascii="Times New Roman" w:eastAsia="Malgun Gothic" w:hAnsi="Times New Roman" w:cs="Times New Roman"/>
          <w:b/>
          <w:bCs/>
          <w:i/>
          <w:iCs/>
          <w:sz w:val="20"/>
          <w:szCs w:val="20"/>
          <w:lang w:val="en-GB" w:eastAsia="ko-KR"/>
        </w:rPr>
        <w:t xml:space="preserve"> </w:t>
      </w:r>
      <w:r w:rsidR="00804F32">
        <w:rPr>
          <w:rFonts w:ascii="Times New Roman" w:eastAsia="Malgun Gothic" w:hAnsi="Times New Roman" w:cs="Times New Roman"/>
          <w:b/>
          <w:bCs/>
          <w:i/>
          <w:iCs/>
          <w:sz w:val="20"/>
          <w:szCs w:val="20"/>
          <w:lang w:val="en-GB" w:eastAsia="ko-KR"/>
        </w:rPr>
        <w:t>characterization.</w:t>
      </w:r>
    </w:p>
    <w:p w14:paraId="31DD0135" w14:textId="7CF130DD" w:rsidR="00A54EA5" w:rsidRPr="0086480E" w:rsidRDefault="00425CE2" w:rsidP="0086480E">
      <w:pPr>
        <w:pStyle w:val="ListParagraph"/>
        <w:keepNext/>
        <w:keepLines/>
        <w:numPr>
          <w:ilvl w:val="1"/>
          <w:numId w:val="4"/>
        </w:numPr>
        <w:overflowPunct w:val="0"/>
        <w:autoSpaceDE w:val="0"/>
        <w:autoSpaceDN w:val="0"/>
        <w:adjustRightInd w:val="0"/>
        <w:spacing w:before="180" w:after="180" w:line="240" w:lineRule="auto"/>
        <w:textAlignment w:val="baseline"/>
        <w:outlineLvl w:val="1"/>
        <w:rPr>
          <w:rFonts w:ascii="Arial" w:eastAsia="SimSun" w:hAnsi="Arial" w:cs="Times New Roman"/>
          <w:sz w:val="32"/>
          <w:szCs w:val="32"/>
          <w:lang w:val="en-GB" w:eastAsia="zh-CN"/>
          <w14:ligatures w14:val="none"/>
        </w:rPr>
      </w:pPr>
      <w:r>
        <w:rPr>
          <w:rFonts w:ascii="Arial" w:eastAsia="SimSun" w:hAnsi="Arial" w:cs="Times New Roman"/>
          <w:sz w:val="32"/>
          <w:szCs w:val="32"/>
          <w:lang w:val="en-GB" w:eastAsia="zh-CN"/>
          <w14:ligatures w14:val="none"/>
        </w:rPr>
        <w:t>RF characteristics</w:t>
      </w:r>
    </w:p>
    <w:p w14:paraId="22B3B130" w14:textId="0D9DC2C2" w:rsidR="00D71B44" w:rsidRDefault="008B740C" w:rsidP="00071462">
      <w:pPr>
        <w:jc w:val="both"/>
        <w:rPr>
          <w:rFonts w:ascii="Times New Roman" w:eastAsia="Batang" w:hAnsi="Times New Roman" w:cs="Times New Roman"/>
          <w:sz w:val="20"/>
          <w:szCs w:val="20"/>
          <w:lang w:val="en-GB" w:eastAsia="x-none"/>
        </w:rPr>
      </w:pPr>
      <w:r w:rsidRPr="00472083">
        <w:rPr>
          <w:rFonts w:ascii="Times New Roman" w:eastAsia="Batang" w:hAnsi="Times New Roman" w:cs="Times New Roman"/>
          <w:sz w:val="20"/>
          <w:szCs w:val="20"/>
          <w:lang w:val="en-GB" w:eastAsia="x-none"/>
        </w:rPr>
        <w:t xml:space="preserve">From the RF </w:t>
      </w:r>
      <w:r w:rsidR="00715830" w:rsidRPr="00472083">
        <w:rPr>
          <w:rFonts w:ascii="Times New Roman" w:eastAsia="Batang" w:hAnsi="Times New Roman" w:cs="Times New Roman"/>
          <w:sz w:val="20"/>
          <w:szCs w:val="20"/>
          <w:lang w:val="en-GB" w:eastAsia="x-none"/>
        </w:rPr>
        <w:t>requirements</w:t>
      </w:r>
      <w:r w:rsidR="00BA594F">
        <w:rPr>
          <w:rFonts w:ascii="Times New Roman" w:eastAsia="Batang" w:hAnsi="Times New Roman" w:cs="Times New Roman"/>
          <w:sz w:val="20"/>
          <w:szCs w:val="20"/>
          <w:lang w:val="en-GB" w:eastAsia="x-none"/>
        </w:rPr>
        <w:t xml:space="preserve"> </w:t>
      </w:r>
      <w:r w:rsidR="00D37204">
        <w:rPr>
          <w:rFonts w:ascii="Times New Roman" w:eastAsia="Batang" w:hAnsi="Times New Roman" w:cs="Times New Roman"/>
          <w:sz w:val="20"/>
          <w:szCs w:val="20"/>
          <w:lang w:val="en-GB" w:eastAsia="x-none"/>
        </w:rPr>
        <w:t>standpoint</w:t>
      </w:r>
      <w:r w:rsidR="00BA594F">
        <w:rPr>
          <w:rFonts w:ascii="Times New Roman" w:eastAsia="Batang" w:hAnsi="Times New Roman" w:cs="Times New Roman"/>
          <w:sz w:val="20"/>
          <w:szCs w:val="20"/>
          <w:lang w:val="en-GB" w:eastAsia="x-none"/>
        </w:rPr>
        <w:t>,</w:t>
      </w:r>
      <w:r w:rsidR="00715830" w:rsidRPr="00472083">
        <w:rPr>
          <w:rFonts w:ascii="Times New Roman" w:eastAsia="Batang" w:hAnsi="Times New Roman" w:cs="Times New Roman"/>
          <w:sz w:val="20"/>
          <w:szCs w:val="20"/>
          <w:lang w:val="en-GB" w:eastAsia="x-none"/>
        </w:rPr>
        <w:t xml:space="preserve"> the UE capabilities may be impacted by the</w:t>
      </w:r>
      <w:r w:rsidR="00BB2043" w:rsidRPr="00472083">
        <w:rPr>
          <w:rFonts w:ascii="Times New Roman" w:eastAsia="Batang" w:hAnsi="Times New Roman" w:cs="Times New Roman"/>
          <w:sz w:val="20"/>
          <w:szCs w:val="20"/>
          <w:lang w:val="en-GB" w:eastAsia="x-none"/>
        </w:rPr>
        <w:t xml:space="preserve"> maximum and minimum supported </w:t>
      </w:r>
      <w:r w:rsidR="00715830" w:rsidRPr="00472083">
        <w:rPr>
          <w:rFonts w:ascii="Times New Roman" w:eastAsia="Batang" w:hAnsi="Times New Roman" w:cs="Times New Roman"/>
          <w:sz w:val="20"/>
          <w:szCs w:val="20"/>
          <w:lang w:val="en-GB" w:eastAsia="x-none"/>
        </w:rPr>
        <w:t xml:space="preserve">channel </w:t>
      </w:r>
      <w:r w:rsidR="00BB2043" w:rsidRPr="00472083">
        <w:rPr>
          <w:rFonts w:ascii="Times New Roman" w:eastAsia="Batang" w:hAnsi="Times New Roman" w:cs="Times New Roman"/>
          <w:sz w:val="20"/>
          <w:szCs w:val="20"/>
          <w:lang w:val="en-GB" w:eastAsia="x-none"/>
        </w:rPr>
        <w:t>bandwidth</w:t>
      </w:r>
      <w:r w:rsidR="001A6E10">
        <w:rPr>
          <w:rFonts w:ascii="Times New Roman" w:eastAsia="Batang" w:hAnsi="Times New Roman" w:cs="Times New Roman"/>
          <w:sz w:val="20"/>
          <w:szCs w:val="20"/>
          <w:lang w:val="en-GB" w:eastAsia="x-none"/>
        </w:rPr>
        <w:t xml:space="preserve"> in 6G</w:t>
      </w:r>
      <w:r w:rsidR="00472083" w:rsidRPr="00472083">
        <w:rPr>
          <w:rFonts w:ascii="Times New Roman" w:eastAsia="Batang" w:hAnsi="Times New Roman" w:cs="Times New Roman"/>
          <w:sz w:val="20"/>
          <w:szCs w:val="20"/>
          <w:lang w:val="en-GB" w:eastAsia="x-none"/>
        </w:rPr>
        <w:t>.</w:t>
      </w:r>
      <w:r w:rsidR="00472083">
        <w:rPr>
          <w:rFonts w:ascii="Times New Roman" w:eastAsia="Batang" w:hAnsi="Times New Roman" w:cs="Times New Roman"/>
          <w:sz w:val="20"/>
          <w:szCs w:val="20"/>
          <w:lang w:val="en-GB" w:eastAsia="x-none"/>
        </w:rPr>
        <w:t xml:space="preserve"> </w:t>
      </w:r>
      <w:r w:rsidR="001A6E10">
        <w:rPr>
          <w:rFonts w:ascii="Times New Roman" w:eastAsia="Batang" w:hAnsi="Times New Roman" w:cs="Times New Roman"/>
          <w:sz w:val="20"/>
          <w:szCs w:val="20"/>
          <w:lang w:val="en-GB" w:eastAsia="x-none"/>
        </w:rPr>
        <w:t xml:space="preserve">The current proposals </w:t>
      </w:r>
      <w:r w:rsidR="00D37204">
        <w:rPr>
          <w:rFonts w:ascii="Times New Roman" w:eastAsia="Batang" w:hAnsi="Times New Roman" w:cs="Times New Roman"/>
          <w:sz w:val="20"/>
          <w:szCs w:val="20"/>
          <w:lang w:val="en-GB" w:eastAsia="x-none"/>
        </w:rPr>
        <w:t xml:space="preserve">for maximum channel bandwidth </w:t>
      </w:r>
      <w:r w:rsidR="001A6E10">
        <w:rPr>
          <w:rFonts w:ascii="Times New Roman" w:eastAsia="Batang" w:hAnsi="Times New Roman" w:cs="Times New Roman"/>
          <w:sz w:val="20"/>
          <w:szCs w:val="20"/>
          <w:lang w:val="en-GB" w:eastAsia="x-none"/>
        </w:rPr>
        <w:t xml:space="preserve">are pointing to a 200MHz </w:t>
      </w:r>
      <w:r w:rsidR="00B64838">
        <w:rPr>
          <w:rFonts w:ascii="Times New Roman" w:eastAsia="Batang" w:hAnsi="Times New Roman" w:cs="Times New Roman"/>
          <w:sz w:val="20"/>
          <w:szCs w:val="20"/>
          <w:lang w:val="en-GB" w:eastAsia="x-none"/>
        </w:rPr>
        <w:t xml:space="preserve">channel for FR1 and 400MHz for FR2. </w:t>
      </w:r>
      <w:r w:rsidR="00D71B44">
        <w:rPr>
          <w:rFonts w:ascii="Times New Roman" w:eastAsia="Batang" w:hAnsi="Times New Roman" w:cs="Times New Roman"/>
          <w:sz w:val="20"/>
          <w:szCs w:val="20"/>
          <w:lang w:val="en-GB" w:eastAsia="x-none"/>
        </w:rPr>
        <w:t>Obviously,</w:t>
      </w:r>
      <w:r w:rsidR="00B64838">
        <w:rPr>
          <w:rFonts w:ascii="Times New Roman" w:eastAsia="Batang" w:hAnsi="Times New Roman" w:cs="Times New Roman"/>
          <w:sz w:val="20"/>
          <w:szCs w:val="20"/>
          <w:lang w:val="en-GB" w:eastAsia="x-none"/>
        </w:rPr>
        <w:t xml:space="preserve"> this applies only to Smartphone and F</w:t>
      </w:r>
      <w:r w:rsidR="00D71B44">
        <w:rPr>
          <w:rFonts w:ascii="Times New Roman" w:eastAsia="Batang" w:hAnsi="Times New Roman" w:cs="Times New Roman"/>
          <w:sz w:val="20"/>
          <w:szCs w:val="20"/>
          <w:lang w:val="en-GB" w:eastAsia="x-none"/>
        </w:rPr>
        <w:t>WA device types.</w:t>
      </w:r>
    </w:p>
    <w:p w14:paraId="0B5131D4" w14:textId="1AD86820" w:rsidR="00071462" w:rsidRDefault="00472083" w:rsidP="00071462">
      <w:pPr>
        <w:jc w:val="both"/>
        <w:rPr>
          <w:rFonts w:ascii="Times New Roman" w:eastAsia="Batang" w:hAnsi="Times New Roman" w:cs="Times New Roman"/>
          <w:b/>
          <w:bCs/>
          <w:i/>
          <w:iCs/>
          <w:sz w:val="20"/>
          <w:szCs w:val="20"/>
          <w:lang w:val="en-GB" w:eastAsia="x-none"/>
        </w:rPr>
      </w:pPr>
      <w:r>
        <w:rPr>
          <w:rFonts w:ascii="Times New Roman" w:eastAsia="Batang" w:hAnsi="Times New Roman" w:cs="Times New Roman"/>
          <w:sz w:val="20"/>
          <w:szCs w:val="20"/>
          <w:lang w:val="en-GB" w:eastAsia="x-none"/>
        </w:rPr>
        <w:lastRenderedPageBreak/>
        <w:t xml:space="preserve"> </w:t>
      </w:r>
      <w:r w:rsidR="00071462" w:rsidRPr="007D2CC4">
        <w:rPr>
          <w:rFonts w:ascii="Times New Roman" w:eastAsia="Batang" w:hAnsi="Times New Roman" w:cs="Times New Roman"/>
          <w:b/>
          <w:bCs/>
          <w:i/>
          <w:iCs/>
          <w:sz w:val="20"/>
          <w:szCs w:val="20"/>
          <w:lang w:val="en-GB" w:eastAsia="x-none"/>
        </w:rPr>
        <w:t xml:space="preserve">Proposal </w:t>
      </w:r>
      <w:r w:rsidR="00D71B44">
        <w:rPr>
          <w:rFonts w:ascii="Times New Roman" w:eastAsia="Batang" w:hAnsi="Times New Roman" w:cs="Times New Roman"/>
          <w:b/>
          <w:bCs/>
          <w:i/>
          <w:iCs/>
          <w:sz w:val="20"/>
          <w:szCs w:val="20"/>
          <w:lang w:val="en-GB" w:eastAsia="x-none"/>
        </w:rPr>
        <w:t>2</w:t>
      </w:r>
      <w:r w:rsidR="00071462" w:rsidRPr="007D2CC4">
        <w:rPr>
          <w:rFonts w:ascii="Times New Roman" w:eastAsia="Batang" w:hAnsi="Times New Roman" w:cs="Times New Roman"/>
          <w:b/>
          <w:bCs/>
          <w:i/>
          <w:iCs/>
          <w:sz w:val="20"/>
          <w:szCs w:val="20"/>
          <w:lang w:val="en-GB" w:eastAsia="x-none"/>
        </w:rPr>
        <w:t>:</w:t>
      </w:r>
      <w:r w:rsidR="00EF6C8A">
        <w:rPr>
          <w:rFonts w:ascii="Times New Roman" w:eastAsia="Batang" w:hAnsi="Times New Roman" w:cs="Times New Roman"/>
          <w:b/>
          <w:bCs/>
          <w:i/>
          <w:iCs/>
          <w:sz w:val="20"/>
          <w:szCs w:val="20"/>
          <w:lang w:val="en-GB" w:eastAsia="x-none"/>
        </w:rPr>
        <w:t xml:space="preserve"> The maximum supported channel bandwidth </w:t>
      </w:r>
      <w:r w:rsidR="004531BB">
        <w:rPr>
          <w:rFonts w:ascii="Times New Roman" w:eastAsia="Batang" w:hAnsi="Times New Roman" w:cs="Times New Roman"/>
          <w:b/>
          <w:bCs/>
          <w:i/>
          <w:iCs/>
          <w:sz w:val="20"/>
          <w:szCs w:val="20"/>
          <w:lang w:val="en-GB" w:eastAsia="x-none"/>
        </w:rPr>
        <w:t>apply to</w:t>
      </w:r>
      <w:r w:rsidR="00EF6C8A">
        <w:rPr>
          <w:rFonts w:ascii="Times New Roman" w:eastAsia="Batang" w:hAnsi="Times New Roman" w:cs="Times New Roman"/>
          <w:b/>
          <w:bCs/>
          <w:i/>
          <w:iCs/>
          <w:sz w:val="20"/>
          <w:szCs w:val="20"/>
          <w:lang w:val="en-GB" w:eastAsia="x-none"/>
        </w:rPr>
        <w:t xml:space="preserve"> </w:t>
      </w:r>
      <w:r w:rsidR="004531BB">
        <w:rPr>
          <w:rFonts w:ascii="Times New Roman" w:eastAsia="Batang" w:hAnsi="Times New Roman" w:cs="Times New Roman"/>
          <w:b/>
          <w:bCs/>
          <w:i/>
          <w:iCs/>
          <w:sz w:val="20"/>
          <w:szCs w:val="20"/>
          <w:lang w:val="en-GB" w:eastAsia="x-none"/>
        </w:rPr>
        <w:t>Smartphone and FWA devices.</w:t>
      </w:r>
    </w:p>
    <w:p w14:paraId="0DABC3EB" w14:textId="0367B0BA" w:rsidR="00780F54" w:rsidRPr="004322DF" w:rsidRDefault="00CD461D" w:rsidP="00780F54">
      <w:pPr>
        <w:jc w:val="both"/>
        <w:rPr>
          <w:rFonts w:ascii="Times New Roman" w:hAnsi="Times New Roman" w:cs="Times New Roman"/>
          <w:sz w:val="20"/>
          <w:szCs w:val="20"/>
          <w:lang w:val="en-GB" w:eastAsia="zh-CN"/>
        </w:rPr>
      </w:pPr>
      <w:r w:rsidRPr="007D2457">
        <w:rPr>
          <w:rFonts w:ascii="Times New Roman" w:eastAsia="Batang" w:hAnsi="Times New Roman" w:cs="Times New Roman"/>
          <w:sz w:val="20"/>
          <w:szCs w:val="20"/>
          <w:lang w:val="en-GB" w:eastAsia="x-none"/>
        </w:rPr>
        <w:t xml:space="preserve">The minimum channel bandwidth </w:t>
      </w:r>
      <w:r w:rsidR="00DC6B2B" w:rsidRPr="007D2457">
        <w:rPr>
          <w:rFonts w:ascii="Times New Roman" w:eastAsia="Batang" w:hAnsi="Times New Roman" w:cs="Times New Roman"/>
          <w:sz w:val="20"/>
          <w:szCs w:val="20"/>
          <w:lang w:val="en-GB" w:eastAsia="x-none"/>
        </w:rPr>
        <w:t xml:space="preserve">of 3MHz </w:t>
      </w:r>
      <w:r w:rsidRPr="007D2457">
        <w:rPr>
          <w:rFonts w:ascii="Times New Roman" w:eastAsia="Batang" w:hAnsi="Times New Roman" w:cs="Times New Roman"/>
          <w:sz w:val="20"/>
          <w:szCs w:val="20"/>
          <w:lang w:val="en-GB" w:eastAsia="x-none"/>
        </w:rPr>
        <w:t>is also limited to a certain type of device</w:t>
      </w:r>
      <w:r w:rsidR="00DC6B2B" w:rsidRPr="007D2457">
        <w:rPr>
          <w:rFonts w:ascii="Times New Roman" w:eastAsia="Batang" w:hAnsi="Times New Roman" w:cs="Times New Roman"/>
          <w:sz w:val="20"/>
          <w:szCs w:val="20"/>
          <w:lang w:val="en-GB" w:eastAsia="x-none"/>
        </w:rPr>
        <w:t xml:space="preserve"> in 5G</w:t>
      </w:r>
      <w:r w:rsidR="0005242E">
        <w:rPr>
          <w:rFonts w:ascii="Times New Roman" w:eastAsia="Batang" w:hAnsi="Times New Roman" w:cs="Times New Roman"/>
          <w:sz w:val="20"/>
          <w:szCs w:val="20"/>
          <w:lang w:val="en-GB" w:eastAsia="x-none"/>
        </w:rPr>
        <w:t>.</w:t>
      </w:r>
      <w:r w:rsidR="00780F54" w:rsidRPr="004322DF">
        <w:rPr>
          <w:rFonts w:ascii="Times New Roman" w:hAnsi="Times New Roman" w:cs="Times New Roman"/>
          <w:sz w:val="20"/>
          <w:szCs w:val="20"/>
          <w:lang w:val="en-GB" w:eastAsia="zh-CN"/>
        </w:rPr>
        <w:t xml:space="preserve"> In R18, 3GPP specified a new 3 MHz channel bandwidth to support operation in bands used for rail communications.</w:t>
      </w:r>
    </w:p>
    <w:p w14:paraId="1187D8C7" w14:textId="77777777" w:rsidR="00780F54" w:rsidRPr="004322DF" w:rsidRDefault="00780F54" w:rsidP="00780F54">
      <w:pPr>
        <w:jc w:val="both"/>
        <w:rPr>
          <w:rFonts w:ascii="Times New Roman" w:hAnsi="Times New Roman" w:cs="Times New Roman"/>
          <w:sz w:val="20"/>
          <w:szCs w:val="20"/>
          <w:lang w:val="en-GB" w:eastAsia="zh-CN"/>
        </w:rPr>
      </w:pPr>
      <w:r w:rsidRPr="004322DF">
        <w:rPr>
          <w:rFonts w:ascii="Times New Roman" w:hAnsi="Times New Roman" w:cs="Times New Roman"/>
          <w:sz w:val="20"/>
          <w:szCs w:val="20"/>
          <w:lang w:val="en-GB" w:eastAsia="zh-CN"/>
        </w:rPr>
        <w:t>Since 6GR study is to target a scalable and forward compatible design for diverse device types, the decision on minimum bandwidth necessary for initial access needs to consider the needs of the most basic devices (e.g. LPWA) from the start. Setting a lower minimum bandwidth allows supporting lower complexity devices. However, the minimum bandwidth significantly impacts the design of basic signals (e.g. sync signals, PBCH) and associated functionality (e.g. cell search, idle mode operation) which also needs to be considered. A larger bandwidth results in higher frequency diversity and possibly faster acquisition. For 6GR, a minimum bandwidth of 3 MHz should satisfy future market needs for low-power devices while still enabling high performance for advanced devices.</w:t>
      </w:r>
    </w:p>
    <w:p w14:paraId="48B3CA74" w14:textId="4795B24E" w:rsidR="007D2457" w:rsidRDefault="007D2457" w:rsidP="00071462">
      <w:pPr>
        <w:jc w:val="both"/>
        <w:rPr>
          <w:rFonts w:ascii="Times New Roman" w:eastAsia="Batang" w:hAnsi="Times New Roman" w:cs="Times New Roman"/>
          <w:b/>
          <w:bCs/>
          <w:i/>
          <w:iCs/>
          <w:sz w:val="20"/>
          <w:szCs w:val="20"/>
          <w:lang w:val="en-GB" w:eastAsia="x-none"/>
        </w:rPr>
      </w:pPr>
      <w:r>
        <w:rPr>
          <w:rFonts w:ascii="Times New Roman" w:eastAsia="Batang" w:hAnsi="Times New Roman" w:cs="Times New Roman"/>
          <w:b/>
          <w:bCs/>
          <w:i/>
          <w:iCs/>
          <w:sz w:val="20"/>
          <w:szCs w:val="20"/>
          <w:lang w:val="en-GB" w:eastAsia="x-none"/>
        </w:rPr>
        <w:t xml:space="preserve">Proposal 3: </w:t>
      </w:r>
      <w:r w:rsidR="002D3AAC">
        <w:rPr>
          <w:rFonts w:ascii="Times New Roman" w:eastAsia="Batang" w:hAnsi="Times New Roman" w:cs="Times New Roman"/>
          <w:b/>
          <w:bCs/>
          <w:i/>
          <w:iCs/>
          <w:sz w:val="20"/>
          <w:szCs w:val="20"/>
          <w:lang w:val="en-GB" w:eastAsia="x-none"/>
        </w:rPr>
        <w:t>S</w:t>
      </w:r>
      <w:r w:rsidR="00960A20">
        <w:rPr>
          <w:rFonts w:ascii="Times New Roman" w:eastAsia="Batang" w:hAnsi="Times New Roman" w:cs="Times New Roman"/>
          <w:b/>
          <w:bCs/>
          <w:i/>
          <w:iCs/>
          <w:sz w:val="20"/>
          <w:szCs w:val="20"/>
          <w:lang w:val="en-GB" w:eastAsia="x-none"/>
        </w:rPr>
        <w:t xml:space="preserve">upport </w:t>
      </w:r>
      <w:r>
        <w:rPr>
          <w:rFonts w:ascii="Times New Roman" w:eastAsia="Batang" w:hAnsi="Times New Roman" w:cs="Times New Roman"/>
          <w:b/>
          <w:bCs/>
          <w:i/>
          <w:iCs/>
          <w:sz w:val="20"/>
          <w:szCs w:val="20"/>
          <w:lang w:val="en-GB" w:eastAsia="x-none"/>
        </w:rPr>
        <w:t xml:space="preserve">3MHz </w:t>
      </w:r>
      <w:r w:rsidR="00FB645E">
        <w:rPr>
          <w:rFonts w:ascii="Times New Roman" w:eastAsia="Batang" w:hAnsi="Times New Roman" w:cs="Times New Roman"/>
          <w:b/>
          <w:bCs/>
          <w:i/>
          <w:iCs/>
          <w:sz w:val="20"/>
          <w:szCs w:val="20"/>
          <w:lang w:val="en-GB" w:eastAsia="x-none"/>
        </w:rPr>
        <w:t xml:space="preserve">minimum channel bandwidth </w:t>
      </w:r>
      <w:r w:rsidR="002D3AAC">
        <w:rPr>
          <w:rFonts w:ascii="Times New Roman" w:eastAsia="Batang" w:hAnsi="Times New Roman" w:cs="Times New Roman"/>
          <w:b/>
          <w:bCs/>
          <w:i/>
          <w:iCs/>
          <w:sz w:val="20"/>
          <w:szCs w:val="20"/>
          <w:lang w:val="en-GB" w:eastAsia="x-none"/>
        </w:rPr>
        <w:t>for</w:t>
      </w:r>
      <w:r w:rsidR="00C7228D">
        <w:rPr>
          <w:rFonts w:ascii="Times New Roman" w:eastAsia="Batang" w:hAnsi="Times New Roman" w:cs="Times New Roman"/>
          <w:b/>
          <w:bCs/>
          <w:i/>
          <w:iCs/>
          <w:sz w:val="20"/>
          <w:szCs w:val="20"/>
          <w:lang w:val="en-GB" w:eastAsia="x-none"/>
        </w:rPr>
        <w:t xml:space="preserve"> all device types</w:t>
      </w:r>
      <w:r w:rsidR="009C2F05">
        <w:rPr>
          <w:rFonts w:ascii="Times New Roman" w:eastAsia="Batang" w:hAnsi="Times New Roman" w:cs="Times New Roman"/>
          <w:b/>
          <w:bCs/>
          <w:i/>
          <w:iCs/>
          <w:sz w:val="20"/>
          <w:szCs w:val="20"/>
          <w:lang w:val="en-GB" w:eastAsia="x-none"/>
        </w:rPr>
        <w:t>.</w:t>
      </w:r>
    </w:p>
    <w:p w14:paraId="4DA3AAB3" w14:textId="7788061A" w:rsidR="004531BB" w:rsidRDefault="005968A7" w:rsidP="00071462">
      <w:pPr>
        <w:jc w:val="both"/>
        <w:rPr>
          <w:rFonts w:ascii="Times New Roman" w:eastAsia="Batang" w:hAnsi="Times New Roman" w:cs="Times New Roman"/>
          <w:sz w:val="20"/>
          <w:szCs w:val="20"/>
          <w:lang w:val="en-GB" w:eastAsia="x-none"/>
        </w:rPr>
      </w:pPr>
      <w:r w:rsidRPr="0063156E">
        <w:rPr>
          <w:rFonts w:ascii="Times New Roman" w:eastAsia="Batang" w:hAnsi="Times New Roman" w:cs="Times New Roman"/>
          <w:sz w:val="20"/>
          <w:szCs w:val="20"/>
          <w:lang w:val="en-GB" w:eastAsia="x-none"/>
        </w:rPr>
        <w:t xml:space="preserve">Similarly, CA capability is limited to </w:t>
      </w:r>
      <w:r w:rsidR="0063156E" w:rsidRPr="0063156E">
        <w:rPr>
          <w:rFonts w:ascii="Times New Roman" w:eastAsia="Batang" w:hAnsi="Times New Roman" w:cs="Times New Roman"/>
          <w:sz w:val="20"/>
          <w:szCs w:val="20"/>
          <w:lang w:val="en-GB" w:eastAsia="x-none"/>
        </w:rPr>
        <w:t>Smartphone, FWA and optionally to RedCap/Wearable devices.</w:t>
      </w:r>
    </w:p>
    <w:p w14:paraId="5E19CA22" w14:textId="7ED50F5E" w:rsidR="00070882" w:rsidRDefault="00070882" w:rsidP="00071462">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sidR="0049659A">
        <w:rPr>
          <w:rFonts w:ascii="Times New Roman" w:eastAsia="Batang" w:hAnsi="Times New Roman" w:cs="Times New Roman"/>
          <w:b/>
          <w:bCs/>
          <w:i/>
          <w:iCs/>
          <w:sz w:val="20"/>
          <w:szCs w:val="20"/>
          <w:lang w:val="en-GB" w:eastAsia="x-none"/>
        </w:rPr>
        <w:t>4</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The CA capability apply to Smartphone and FWA </w:t>
      </w:r>
      <w:r w:rsidR="00CC1AF4">
        <w:rPr>
          <w:rFonts w:ascii="Times New Roman" w:eastAsia="Batang" w:hAnsi="Times New Roman" w:cs="Times New Roman"/>
          <w:b/>
          <w:bCs/>
          <w:i/>
          <w:iCs/>
          <w:sz w:val="20"/>
          <w:szCs w:val="20"/>
          <w:lang w:val="en-GB" w:eastAsia="x-none"/>
        </w:rPr>
        <w:t>devices and</w:t>
      </w:r>
      <w:r>
        <w:rPr>
          <w:rFonts w:ascii="Times New Roman" w:eastAsia="Batang" w:hAnsi="Times New Roman" w:cs="Times New Roman"/>
          <w:b/>
          <w:bCs/>
          <w:i/>
          <w:iCs/>
          <w:sz w:val="20"/>
          <w:szCs w:val="20"/>
          <w:lang w:val="en-GB" w:eastAsia="x-none"/>
        </w:rPr>
        <w:t xml:space="preserve"> optionally to RedCap.</w:t>
      </w:r>
    </w:p>
    <w:p w14:paraId="0EE99E20" w14:textId="1D4196E2" w:rsidR="00CC1AF4" w:rsidRDefault="0000058D" w:rsidP="00071462">
      <w:pPr>
        <w:jc w:val="both"/>
        <w:rPr>
          <w:rFonts w:ascii="Times New Roman" w:eastAsia="Batang" w:hAnsi="Times New Roman" w:cs="Times New Roman"/>
          <w:sz w:val="20"/>
          <w:szCs w:val="20"/>
          <w:lang w:val="en-GB" w:eastAsia="x-none"/>
        </w:rPr>
      </w:pPr>
      <w:r>
        <w:rPr>
          <w:rFonts w:ascii="Times New Roman" w:eastAsia="Batang" w:hAnsi="Times New Roman" w:cs="Times New Roman"/>
          <w:sz w:val="20"/>
          <w:szCs w:val="20"/>
          <w:lang w:val="en-GB" w:eastAsia="x-none"/>
        </w:rPr>
        <w:t xml:space="preserve">The power classes are device specific, and they may stay the same unless new device types are developed. However, one issue </w:t>
      </w:r>
      <w:r w:rsidR="003B3AD5">
        <w:rPr>
          <w:rFonts w:ascii="Times New Roman" w:eastAsia="Batang" w:hAnsi="Times New Roman" w:cs="Times New Roman"/>
          <w:sz w:val="20"/>
          <w:szCs w:val="20"/>
          <w:lang w:val="en-GB" w:eastAsia="x-none"/>
        </w:rPr>
        <w:t xml:space="preserve">that must be addressed in the 6G is the TxD transparency versus UL MIMO </w:t>
      </w:r>
      <w:r w:rsidR="00E8601F">
        <w:rPr>
          <w:rFonts w:ascii="Times New Roman" w:eastAsia="Batang" w:hAnsi="Times New Roman" w:cs="Times New Roman"/>
          <w:sz w:val="20"/>
          <w:szCs w:val="20"/>
          <w:lang w:val="en-GB" w:eastAsia="x-none"/>
        </w:rPr>
        <w:t xml:space="preserve">related </w:t>
      </w:r>
      <w:r w:rsidR="004F0E70">
        <w:rPr>
          <w:rFonts w:ascii="Times New Roman" w:eastAsia="Batang" w:hAnsi="Times New Roman" w:cs="Times New Roman"/>
          <w:sz w:val="20"/>
          <w:szCs w:val="20"/>
          <w:lang w:val="en-GB" w:eastAsia="x-none"/>
        </w:rPr>
        <w:t xml:space="preserve">power class </w:t>
      </w:r>
      <w:r w:rsidR="00E8601F">
        <w:rPr>
          <w:rFonts w:ascii="Times New Roman" w:eastAsia="Batang" w:hAnsi="Times New Roman" w:cs="Times New Roman"/>
          <w:sz w:val="20"/>
          <w:szCs w:val="20"/>
          <w:lang w:val="en-GB" w:eastAsia="x-none"/>
        </w:rPr>
        <w:t>ambiguity</w:t>
      </w:r>
      <w:r w:rsidR="004F0E70">
        <w:rPr>
          <w:rFonts w:ascii="Times New Roman" w:eastAsia="Batang" w:hAnsi="Times New Roman" w:cs="Times New Roman"/>
          <w:sz w:val="20"/>
          <w:szCs w:val="20"/>
          <w:lang w:val="en-GB" w:eastAsia="x-none"/>
        </w:rPr>
        <w:t>.</w:t>
      </w:r>
    </w:p>
    <w:p w14:paraId="39D0321E" w14:textId="09A8696E" w:rsidR="002815BC" w:rsidRPr="002839FE" w:rsidRDefault="004F0E70" w:rsidP="00071462">
      <w:pPr>
        <w:jc w:val="both"/>
        <w:rPr>
          <w:rFonts w:ascii="Times New Roman" w:eastAsia="Batang" w:hAnsi="Times New Roman" w:cs="Times New Roman"/>
          <w:b/>
          <w:bCs/>
          <w:i/>
          <w:iCs/>
          <w:sz w:val="20"/>
          <w:szCs w:val="20"/>
          <w:lang w:val="en-GB" w:eastAsia="x-none"/>
        </w:rPr>
      </w:pPr>
      <w:r w:rsidRPr="002839FE">
        <w:rPr>
          <w:rFonts w:ascii="Times New Roman" w:eastAsia="Batang" w:hAnsi="Times New Roman" w:cs="Times New Roman"/>
          <w:b/>
          <w:bCs/>
          <w:i/>
          <w:iCs/>
          <w:sz w:val="20"/>
          <w:szCs w:val="20"/>
          <w:lang w:val="en-GB" w:eastAsia="x-none"/>
        </w:rPr>
        <w:t xml:space="preserve">Proposal </w:t>
      </w:r>
      <w:r w:rsidR="0049659A">
        <w:rPr>
          <w:rFonts w:ascii="Times New Roman" w:eastAsia="Batang" w:hAnsi="Times New Roman" w:cs="Times New Roman"/>
          <w:b/>
          <w:bCs/>
          <w:i/>
          <w:iCs/>
          <w:sz w:val="20"/>
          <w:szCs w:val="20"/>
          <w:lang w:val="en-GB" w:eastAsia="x-none"/>
        </w:rPr>
        <w:t>5</w:t>
      </w:r>
      <w:r w:rsidRPr="002839FE">
        <w:rPr>
          <w:rFonts w:ascii="Times New Roman" w:eastAsia="Batang" w:hAnsi="Times New Roman" w:cs="Times New Roman"/>
          <w:b/>
          <w:bCs/>
          <w:i/>
          <w:iCs/>
          <w:sz w:val="20"/>
          <w:szCs w:val="20"/>
          <w:lang w:val="en-GB" w:eastAsia="x-none"/>
        </w:rPr>
        <w:t>: RAN4 to address the TxD versus UL MIMO power class ambiguity</w:t>
      </w:r>
      <w:r w:rsidR="002839FE" w:rsidRPr="002839FE">
        <w:rPr>
          <w:rFonts w:ascii="Times New Roman" w:eastAsia="Batang" w:hAnsi="Times New Roman" w:cs="Times New Roman"/>
          <w:b/>
          <w:bCs/>
          <w:i/>
          <w:iCs/>
          <w:sz w:val="20"/>
          <w:szCs w:val="20"/>
          <w:lang w:val="en-GB" w:eastAsia="x-none"/>
        </w:rPr>
        <w:t xml:space="preserve"> during 6G development.</w:t>
      </w:r>
    </w:p>
    <w:p w14:paraId="52A0762A" w14:textId="4ECA829C" w:rsidR="00A326C8" w:rsidRPr="0086480E" w:rsidRDefault="00A326C8" w:rsidP="00A326C8">
      <w:pPr>
        <w:pStyle w:val="ListParagraph"/>
        <w:keepNext/>
        <w:keepLines/>
        <w:numPr>
          <w:ilvl w:val="1"/>
          <w:numId w:val="4"/>
        </w:numPr>
        <w:overflowPunct w:val="0"/>
        <w:autoSpaceDE w:val="0"/>
        <w:autoSpaceDN w:val="0"/>
        <w:adjustRightInd w:val="0"/>
        <w:spacing w:before="180" w:after="180" w:line="240" w:lineRule="auto"/>
        <w:textAlignment w:val="baseline"/>
        <w:outlineLvl w:val="1"/>
        <w:rPr>
          <w:rFonts w:ascii="Arial" w:eastAsia="SimSun" w:hAnsi="Arial" w:cs="Times New Roman"/>
          <w:sz w:val="32"/>
          <w:szCs w:val="32"/>
          <w:lang w:val="en-GB" w:eastAsia="zh-CN"/>
          <w14:ligatures w14:val="none"/>
        </w:rPr>
      </w:pPr>
      <w:r>
        <w:rPr>
          <w:rFonts w:ascii="Arial" w:eastAsia="SimSun" w:hAnsi="Arial" w:cs="Times New Roman"/>
          <w:sz w:val="32"/>
          <w:szCs w:val="32"/>
          <w:lang w:val="en-GB" w:eastAsia="zh-CN"/>
          <w14:ligatures w14:val="none"/>
        </w:rPr>
        <w:t>RRM characteristics</w:t>
      </w:r>
    </w:p>
    <w:p w14:paraId="47B0B85D" w14:textId="70A96237" w:rsidR="00656E49" w:rsidRPr="00BD0E67" w:rsidRDefault="00656E49" w:rsidP="009B4BCC">
      <w:pPr>
        <w:jc w:val="both"/>
        <w:rPr>
          <w:rFonts w:ascii="Times New Roman" w:hAnsi="Times New Roman" w:cs="Times New Roman"/>
          <w:sz w:val="20"/>
          <w:szCs w:val="20"/>
          <w:lang w:val="en-GB" w:eastAsia="zh-CN"/>
        </w:rPr>
      </w:pPr>
      <w:r w:rsidRPr="00BD0E67">
        <w:rPr>
          <w:rFonts w:ascii="Times New Roman" w:hAnsi="Times New Roman" w:cs="Times New Roman"/>
          <w:sz w:val="20"/>
          <w:szCs w:val="20"/>
          <w:lang w:val="en-GB" w:eastAsia="zh-CN"/>
        </w:rPr>
        <w:t xml:space="preserve">On the RRM </w:t>
      </w:r>
      <w:r w:rsidR="00B665D7" w:rsidRPr="00BD0E67">
        <w:rPr>
          <w:rFonts w:ascii="Times New Roman" w:hAnsi="Times New Roman" w:cs="Times New Roman"/>
          <w:sz w:val="20"/>
          <w:szCs w:val="20"/>
          <w:lang w:val="en-GB" w:eastAsia="zh-CN"/>
        </w:rPr>
        <w:t xml:space="preserve">side, one problem during 5G was the proliferation of the </w:t>
      </w:r>
      <w:r w:rsidR="008508EB" w:rsidRPr="00BD0E67">
        <w:rPr>
          <w:rFonts w:ascii="Times New Roman" w:hAnsi="Times New Roman" w:cs="Times New Roman"/>
          <w:sz w:val="20"/>
          <w:szCs w:val="20"/>
          <w:lang w:val="en-GB" w:eastAsia="zh-CN"/>
        </w:rPr>
        <w:t>gap types for the measurements and the multiple types of interruptions</w:t>
      </w:r>
      <w:r w:rsidR="008679D0" w:rsidRPr="00BD0E67">
        <w:rPr>
          <w:rFonts w:ascii="Times New Roman" w:hAnsi="Times New Roman" w:cs="Times New Roman"/>
          <w:sz w:val="20"/>
          <w:szCs w:val="20"/>
          <w:lang w:val="en-GB" w:eastAsia="zh-CN"/>
        </w:rPr>
        <w:t xml:space="preserve">. One target for the 6G would be to improve </w:t>
      </w:r>
      <w:r w:rsidR="005D3FA8" w:rsidRPr="00BD0E67">
        <w:rPr>
          <w:rFonts w:ascii="Times New Roman" w:hAnsi="Times New Roman" w:cs="Times New Roman"/>
          <w:sz w:val="20"/>
          <w:szCs w:val="20"/>
          <w:lang w:val="en-GB" w:eastAsia="zh-CN"/>
        </w:rPr>
        <w:t xml:space="preserve">the gap management and simplify its operation. </w:t>
      </w:r>
      <w:r w:rsidR="009F526F" w:rsidRPr="00BD0E67">
        <w:rPr>
          <w:rFonts w:ascii="Times New Roman" w:hAnsi="Times New Roman" w:cs="Times New Roman"/>
          <w:sz w:val="20"/>
          <w:szCs w:val="20"/>
          <w:lang w:val="en-GB" w:eastAsia="zh-CN"/>
        </w:rPr>
        <w:t>However, this is mostly a problem for the devices like Smartphones</w:t>
      </w:r>
      <w:r w:rsidR="00F844D8" w:rsidRPr="00BD0E67">
        <w:rPr>
          <w:rFonts w:ascii="Times New Roman" w:hAnsi="Times New Roman" w:cs="Times New Roman"/>
          <w:sz w:val="20"/>
          <w:szCs w:val="20"/>
          <w:lang w:val="en-GB" w:eastAsia="zh-CN"/>
        </w:rPr>
        <w:t xml:space="preserve">, </w:t>
      </w:r>
      <w:r w:rsidR="009F526F" w:rsidRPr="00BD0E67">
        <w:rPr>
          <w:rFonts w:ascii="Times New Roman" w:hAnsi="Times New Roman" w:cs="Times New Roman"/>
          <w:sz w:val="20"/>
          <w:szCs w:val="20"/>
          <w:lang w:val="en-GB" w:eastAsia="zh-CN"/>
        </w:rPr>
        <w:t>RedCap</w:t>
      </w:r>
      <w:r w:rsidR="008508EB" w:rsidRPr="00BD0E67">
        <w:rPr>
          <w:rFonts w:ascii="Times New Roman" w:hAnsi="Times New Roman" w:cs="Times New Roman"/>
          <w:sz w:val="20"/>
          <w:szCs w:val="20"/>
          <w:lang w:val="en-GB" w:eastAsia="zh-CN"/>
        </w:rPr>
        <w:t xml:space="preserve"> </w:t>
      </w:r>
      <w:r w:rsidR="00F844D8" w:rsidRPr="00BD0E67">
        <w:rPr>
          <w:rFonts w:ascii="Times New Roman" w:hAnsi="Times New Roman" w:cs="Times New Roman"/>
          <w:sz w:val="20"/>
          <w:szCs w:val="20"/>
          <w:lang w:val="en-GB" w:eastAsia="zh-CN"/>
        </w:rPr>
        <w:t>and Wearables that support handover</w:t>
      </w:r>
      <w:r w:rsidR="00BF6409" w:rsidRPr="00BD0E67">
        <w:rPr>
          <w:rFonts w:ascii="Times New Roman" w:hAnsi="Times New Roman" w:cs="Times New Roman"/>
          <w:sz w:val="20"/>
          <w:szCs w:val="20"/>
          <w:lang w:val="en-GB" w:eastAsia="zh-CN"/>
        </w:rPr>
        <w:t xml:space="preserve"> and support all mobility classes.</w:t>
      </w:r>
      <w:r w:rsidR="00A81D57" w:rsidRPr="00BD0E67">
        <w:rPr>
          <w:rFonts w:ascii="Times New Roman" w:hAnsi="Times New Roman" w:cs="Times New Roman"/>
          <w:sz w:val="20"/>
          <w:szCs w:val="20"/>
          <w:lang w:val="en-GB" w:eastAsia="zh-CN"/>
        </w:rPr>
        <w:t xml:space="preserve"> T</w:t>
      </w:r>
      <w:r w:rsidR="004900B3" w:rsidRPr="00BD0E67">
        <w:rPr>
          <w:rFonts w:ascii="Times New Roman" w:hAnsi="Times New Roman" w:cs="Times New Roman"/>
          <w:sz w:val="20"/>
          <w:szCs w:val="20"/>
          <w:lang w:val="en-GB" w:eastAsia="zh-CN"/>
        </w:rPr>
        <w:t>here are essentially two ways</w:t>
      </w:r>
      <w:r w:rsidR="00A81D57" w:rsidRPr="00BD0E67">
        <w:rPr>
          <w:rFonts w:ascii="Times New Roman" w:hAnsi="Times New Roman" w:cs="Times New Roman"/>
          <w:sz w:val="20"/>
          <w:szCs w:val="20"/>
          <w:lang w:val="en-GB" w:eastAsia="zh-CN"/>
        </w:rPr>
        <w:t xml:space="preserve"> </w:t>
      </w:r>
      <w:r w:rsidR="00123FA3" w:rsidRPr="00BD0E67">
        <w:rPr>
          <w:rFonts w:ascii="Times New Roman" w:hAnsi="Times New Roman" w:cs="Times New Roman"/>
          <w:sz w:val="20"/>
          <w:szCs w:val="20"/>
          <w:lang w:val="en-GB" w:eastAsia="zh-CN"/>
        </w:rPr>
        <w:t>improve measurement gap management</w:t>
      </w:r>
      <w:r w:rsidR="004900B3" w:rsidRPr="00BD0E67">
        <w:rPr>
          <w:rFonts w:ascii="Times New Roman" w:hAnsi="Times New Roman" w:cs="Times New Roman"/>
          <w:sz w:val="20"/>
          <w:szCs w:val="20"/>
          <w:lang w:val="en-GB" w:eastAsia="zh-CN"/>
        </w:rPr>
        <w:t>:</w:t>
      </w:r>
    </w:p>
    <w:p w14:paraId="380CC39F" w14:textId="55BF8E7C" w:rsidR="004900B3" w:rsidRPr="00BD0E67" w:rsidRDefault="004900B3" w:rsidP="004900B3">
      <w:pPr>
        <w:pStyle w:val="ListParagraph"/>
        <w:numPr>
          <w:ilvl w:val="3"/>
          <w:numId w:val="9"/>
        </w:numPr>
        <w:jc w:val="both"/>
        <w:rPr>
          <w:rFonts w:ascii="Times New Roman" w:hAnsi="Times New Roman" w:cs="Times New Roman"/>
          <w:sz w:val="20"/>
          <w:szCs w:val="20"/>
          <w:lang w:val="en-GB" w:eastAsia="zh-CN"/>
        </w:rPr>
      </w:pPr>
      <w:r w:rsidRPr="00BD0E67">
        <w:rPr>
          <w:rFonts w:ascii="Times New Roman" w:hAnsi="Times New Roman" w:cs="Times New Roman"/>
          <w:sz w:val="20"/>
          <w:szCs w:val="20"/>
          <w:lang w:val="en-GB" w:eastAsia="zh-CN"/>
        </w:rPr>
        <w:t>On intra-frequency</w:t>
      </w:r>
      <w:r w:rsidR="00D610BB" w:rsidRPr="00BD0E67">
        <w:rPr>
          <w:rFonts w:ascii="Times New Roman" w:hAnsi="Times New Roman" w:cs="Times New Roman"/>
          <w:sz w:val="20"/>
          <w:szCs w:val="20"/>
          <w:lang w:val="en-GB" w:eastAsia="zh-CN"/>
        </w:rPr>
        <w:t>:</w:t>
      </w:r>
      <w:r w:rsidRPr="00BD0E67">
        <w:rPr>
          <w:rFonts w:ascii="Times New Roman" w:hAnsi="Times New Roman" w:cs="Times New Roman"/>
          <w:sz w:val="20"/>
          <w:szCs w:val="20"/>
          <w:lang w:val="en-GB" w:eastAsia="zh-CN"/>
        </w:rPr>
        <w:t xml:space="preserve"> </w:t>
      </w:r>
      <w:r w:rsidR="00D610BB" w:rsidRPr="00BD0E67">
        <w:rPr>
          <w:rFonts w:ascii="Times New Roman" w:hAnsi="Times New Roman" w:cs="Times New Roman"/>
          <w:sz w:val="20"/>
          <w:szCs w:val="20"/>
          <w:lang w:val="en-GB" w:eastAsia="zh-CN"/>
        </w:rPr>
        <w:t>Improve</w:t>
      </w:r>
      <w:r w:rsidRPr="00BD0E67">
        <w:rPr>
          <w:rFonts w:ascii="Times New Roman" w:hAnsi="Times New Roman" w:cs="Times New Roman"/>
          <w:sz w:val="20"/>
          <w:szCs w:val="20"/>
          <w:lang w:val="en-GB" w:eastAsia="zh-CN"/>
        </w:rPr>
        <w:t xml:space="preserve"> </w:t>
      </w:r>
      <w:r w:rsidR="00D610BB" w:rsidRPr="00BD0E67">
        <w:rPr>
          <w:rFonts w:ascii="Times New Roman" w:hAnsi="Times New Roman" w:cs="Times New Roman"/>
          <w:sz w:val="20"/>
          <w:szCs w:val="20"/>
          <w:lang w:val="en-GB" w:eastAsia="zh-CN"/>
        </w:rPr>
        <w:t>beam sweeping</w:t>
      </w:r>
      <w:r w:rsidR="009678C7" w:rsidRPr="00BD0E67">
        <w:rPr>
          <w:rFonts w:ascii="Times New Roman" w:hAnsi="Times New Roman" w:cs="Times New Roman"/>
          <w:sz w:val="20"/>
          <w:szCs w:val="20"/>
          <w:lang w:val="en-GB" w:eastAsia="zh-CN"/>
        </w:rPr>
        <w:t>/measurements</w:t>
      </w:r>
      <w:r w:rsidR="00D610BB" w:rsidRPr="00BD0E67">
        <w:rPr>
          <w:rFonts w:ascii="Times New Roman" w:hAnsi="Times New Roman" w:cs="Times New Roman"/>
          <w:sz w:val="20"/>
          <w:szCs w:val="20"/>
          <w:lang w:val="en-GB" w:eastAsia="zh-CN"/>
        </w:rPr>
        <w:t xml:space="preserve"> </w:t>
      </w:r>
    </w:p>
    <w:p w14:paraId="78C03890" w14:textId="4E2204A6" w:rsidR="00270908" w:rsidRPr="00BD0E67" w:rsidRDefault="00270908" w:rsidP="004900B3">
      <w:pPr>
        <w:pStyle w:val="ListParagraph"/>
        <w:numPr>
          <w:ilvl w:val="3"/>
          <w:numId w:val="9"/>
        </w:numPr>
        <w:jc w:val="both"/>
        <w:rPr>
          <w:rFonts w:ascii="Times New Roman" w:hAnsi="Times New Roman" w:cs="Times New Roman"/>
          <w:sz w:val="20"/>
          <w:szCs w:val="20"/>
          <w:lang w:val="en-GB" w:eastAsia="zh-CN"/>
        </w:rPr>
      </w:pPr>
      <w:r w:rsidRPr="00BD0E67">
        <w:rPr>
          <w:rFonts w:ascii="Times New Roman" w:hAnsi="Times New Roman" w:cs="Times New Roman"/>
          <w:sz w:val="20"/>
          <w:szCs w:val="20"/>
          <w:lang w:val="en-GB" w:eastAsia="zh-CN"/>
        </w:rPr>
        <w:t xml:space="preserve">On inter-frequency: Have </w:t>
      </w:r>
      <w:r w:rsidR="00572832" w:rsidRPr="00BD0E67">
        <w:rPr>
          <w:rFonts w:ascii="Times New Roman" w:hAnsi="Times New Roman" w:cs="Times New Roman"/>
          <w:sz w:val="20"/>
          <w:szCs w:val="20"/>
          <w:lang w:val="en-GB" w:eastAsia="zh-CN"/>
        </w:rPr>
        <w:t xml:space="preserve">an </w:t>
      </w:r>
      <w:r w:rsidRPr="00BD0E67">
        <w:rPr>
          <w:rFonts w:ascii="Times New Roman" w:hAnsi="Times New Roman" w:cs="Times New Roman"/>
          <w:sz w:val="20"/>
          <w:szCs w:val="20"/>
          <w:lang w:val="en-GB" w:eastAsia="zh-CN"/>
        </w:rPr>
        <w:t xml:space="preserve">enough </w:t>
      </w:r>
      <w:r w:rsidR="00572832" w:rsidRPr="00BD0E67">
        <w:rPr>
          <w:rFonts w:ascii="Times New Roman" w:hAnsi="Times New Roman" w:cs="Times New Roman"/>
          <w:sz w:val="20"/>
          <w:szCs w:val="20"/>
          <w:lang w:val="en-GB" w:eastAsia="zh-CN"/>
        </w:rPr>
        <w:t xml:space="preserve">minimum of </w:t>
      </w:r>
      <w:r w:rsidRPr="00BD0E67">
        <w:rPr>
          <w:rFonts w:ascii="Times New Roman" w:hAnsi="Times New Roman" w:cs="Times New Roman"/>
          <w:sz w:val="20"/>
          <w:szCs w:val="20"/>
          <w:lang w:val="en-GB" w:eastAsia="zh-CN"/>
        </w:rPr>
        <w:t>RF chains</w:t>
      </w:r>
    </w:p>
    <w:p w14:paraId="48B5DE42" w14:textId="7024D8FC" w:rsidR="00572832" w:rsidRPr="00572832" w:rsidRDefault="00572832" w:rsidP="009B4BCC">
      <w:pPr>
        <w:jc w:val="both"/>
        <w:rPr>
          <w:rFonts w:ascii="Times New Roman" w:hAnsi="Times New Roman" w:cs="Times New Roman"/>
          <w:sz w:val="20"/>
          <w:szCs w:val="20"/>
          <w:lang w:val="en-US"/>
        </w:rPr>
      </w:pPr>
      <w:r w:rsidRPr="00572832">
        <w:rPr>
          <w:rFonts w:ascii="Times New Roman" w:hAnsi="Times New Roman" w:cs="Times New Roman"/>
          <w:sz w:val="20"/>
          <w:szCs w:val="20"/>
          <w:lang w:val="en-US"/>
        </w:rPr>
        <w:t>Obviously</w:t>
      </w:r>
      <w:r>
        <w:rPr>
          <w:rFonts w:ascii="Times New Roman" w:hAnsi="Times New Roman" w:cs="Times New Roman"/>
          <w:sz w:val="20"/>
          <w:szCs w:val="20"/>
          <w:lang w:val="en-US"/>
        </w:rPr>
        <w:t>,</w:t>
      </w:r>
      <w:r w:rsidRPr="00572832">
        <w:rPr>
          <w:rFonts w:ascii="Times New Roman" w:hAnsi="Times New Roman" w:cs="Times New Roman"/>
          <w:sz w:val="20"/>
          <w:szCs w:val="20"/>
          <w:lang w:val="en-US"/>
        </w:rPr>
        <w:t xml:space="preserve"> </w:t>
      </w:r>
      <w:r w:rsidR="009678C7">
        <w:rPr>
          <w:rFonts w:ascii="Times New Roman" w:hAnsi="Times New Roman" w:cs="Times New Roman"/>
          <w:sz w:val="20"/>
          <w:szCs w:val="20"/>
          <w:lang w:val="en-US"/>
        </w:rPr>
        <w:t xml:space="preserve">on </w:t>
      </w:r>
      <w:r w:rsidRPr="00572832">
        <w:rPr>
          <w:rFonts w:ascii="Times New Roman" w:hAnsi="Times New Roman" w:cs="Times New Roman"/>
          <w:sz w:val="20"/>
          <w:szCs w:val="20"/>
          <w:lang w:val="en-US"/>
        </w:rPr>
        <w:t xml:space="preserve">the </w:t>
      </w:r>
      <w:r w:rsidR="009678C7">
        <w:rPr>
          <w:rFonts w:ascii="Times New Roman" w:hAnsi="Times New Roman" w:cs="Times New Roman"/>
          <w:sz w:val="20"/>
          <w:szCs w:val="20"/>
          <w:lang w:val="en-US"/>
        </w:rPr>
        <w:t xml:space="preserve">beam sweeping improvement, </w:t>
      </w:r>
      <w:r w:rsidR="00F71C0F">
        <w:rPr>
          <w:rFonts w:ascii="Times New Roman" w:hAnsi="Times New Roman" w:cs="Times New Roman"/>
          <w:sz w:val="20"/>
          <w:szCs w:val="20"/>
          <w:lang w:val="en-US"/>
        </w:rPr>
        <w:t>the design decisions are taken in RAN1</w:t>
      </w:r>
      <w:r w:rsidR="00371AF6">
        <w:rPr>
          <w:rFonts w:ascii="Times New Roman" w:hAnsi="Times New Roman" w:cs="Times New Roman"/>
          <w:sz w:val="20"/>
          <w:szCs w:val="20"/>
          <w:lang w:val="en-US"/>
        </w:rPr>
        <w:t xml:space="preserve">. But for the minimum RF chains for </w:t>
      </w:r>
      <w:r w:rsidR="007971AD">
        <w:rPr>
          <w:rFonts w:ascii="Times New Roman" w:hAnsi="Times New Roman" w:cs="Times New Roman"/>
          <w:sz w:val="20"/>
          <w:szCs w:val="20"/>
          <w:lang w:val="en-US"/>
        </w:rPr>
        <w:t>devices</w:t>
      </w:r>
      <w:r w:rsidR="00371AF6">
        <w:rPr>
          <w:rFonts w:ascii="Times New Roman" w:hAnsi="Times New Roman" w:cs="Times New Roman"/>
          <w:sz w:val="20"/>
          <w:szCs w:val="20"/>
          <w:lang w:val="en-US"/>
        </w:rPr>
        <w:t xml:space="preserve"> like </w:t>
      </w:r>
      <w:r w:rsidR="00C0794E">
        <w:rPr>
          <w:rFonts w:ascii="Times New Roman" w:hAnsi="Times New Roman" w:cs="Times New Roman"/>
          <w:sz w:val="20"/>
          <w:szCs w:val="20"/>
          <w:lang w:val="en-US"/>
        </w:rPr>
        <w:t>Smartphone</w:t>
      </w:r>
      <w:r w:rsidR="00371AF6">
        <w:rPr>
          <w:rFonts w:ascii="Times New Roman" w:hAnsi="Times New Roman" w:cs="Times New Roman"/>
          <w:sz w:val="20"/>
          <w:szCs w:val="20"/>
          <w:lang w:val="en-US"/>
        </w:rPr>
        <w:t xml:space="preserve"> and </w:t>
      </w:r>
      <w:r w:rsidR="00F66EC0">
        <w:rPr>
          <w:rFonts w:ascii="Times New Roman" w:hAnsi="Times New Roman" w:cs="Times New Roman"/>
          <w:sz w:val="20"/>
          <w:szCs w:val="20"/>
          <w:lang w:val="en-US"/>
        </w:rPr>
        <w:t xml:space="preserve">RedCap as a baseline, </w:t>
      </w:r>
      <w:r w:rsidR="00552B71">
        <w:rPr>
          <w:rFonts w:ascii="Times New Roman" w:hAnsi="Times New Roman" w:cs="Times New Roman"/>
          <w:sz w:val="20"/>
          <w:szCs w:val="20"/>
          <w:lang w:val="en-US"/>
        </w:rPr>
        <w:t>may be influenced by RAN4. Since these devices may support carrier aggregation</w:t>
      </w:r>
      <w:r w:rsidR="007971AD">
        <w:rPr>
          <w:rFonts w:ascii="Times New Roman" w:hAnsi="Times New Roman" w:cs="Times New Roman"/>
          <w:sz w:val="20"/>
          <w:szCs w:val="20"/>
          <w:lang w:val="en-US"/>
        </w:rPr>
        <w:t xml:space="preserve"> </w:t>
      </w:r>
      <w:r w:rsidR="00381C41">
        <w:rPr>
          <w:rFonts w:ascii="Times New Roman" w:hAnsi="Times New Roman" w:cs="Times New Roman"/>
          <w:sz w:val="20"/>
          <w:szCs w:val="20"/>
          <w:lang w:val="en-US"/>
        </w:rPr>
        <w:t xml:space="preserve">and most likely they will, </w:t>
      </w:r>
      <w:r w:rsidR="00DD4BA7">
        <w:rPr>
          <w:rFonts w:ascii="Times New Roman" w:hAnsi="Times New Roman" w:cs="Times New Roman"/>
          <w:sz w:val="20"/>
          <w:szCs w:val="20"/>
          <w:lang w:val="en-US"/>
        </w:rPr>
        <w:t>two</w:t>
      </w:r>
      <w:r w:rsidR="00E36B0B">
        <w:rPr>
          <w:rFonts w:ascii="Times New Roman" w:hAnsi="Times New Roman" w:cs="Times New Roman"/>
          <w:sz w:val="20"/>
          <w:szCs w:val="20"/>
          <w:lang w:val="en-US"/>
        </w:rPr>
        <w:t xml:space="preserve"> RF chains can be</w:t>
      </w:r>
      <w:r w:rsidR="00DD4BA7">
        <w:rPr>
          <w:rFonts w:ascii="Times New Roman" w:hAnsi="Times New Roman" w:cs="Times New Roman"/>
          <w:sz w:val="20"/>
          <w:szCs w:val="20"/>
          <w:lang w:val="en-US"/>
        </w:rPr>
        <w:t xml:space="preserve"> considered for </w:t>
      </w:r>
      <w:r w:rsidR="00E36B0B">
        <w:rPr>
          <w:rFonts w:ascii="Times New Roman" w:hAnsi="Times New Roman" w:cs="Times New Roman"/>
          <w:sz w:val="20"/>
          <w:szCs w:val="20"/>
          <w:lang w:val="en-US"/>
        </w:rPr>
        <w:t>minimum requirement.</w:t>
      </w:r>
    </w:p>
    <w:p w14:paraId="77527C28" w14:textId="34F85697" w:rsidR="002F435B" w:rsidRDefault="009B4BCC" w:rsidP="009B4BCC">
      <w:pPr>
        <w:jc w:val="both"/>
        <w:rPr>
          <w:rFonts w:ascii="Times New Roman" w:hAnsi="Times New Roman" w:cs="Times New Roman"/>
          <w:b/>
          <w:bCs/>
          <w:i/>
          <w:iCs/>
          <w:sz w:val="20"/>
          <w:szCs w:val="20"/>
          <w:lang w:val="en-US"/>
        </w:rPr>
      </w:pPr>
      <w:r w:rsidRPr="009B4BCC">
        <w:rPr>
          <w:rFonts w:ascii="Times New Roman" w:hAnsi="Times New Roman" w:cs="Times New Roman"/>
          <w:b/>
          <w:bCs/>
          <w:i/>
          <w:iCs/>
          <w:sz w:val="20"/>
          <w:szCs w:val="20"/>
          <w:lang w:val="en-US"/>
        </w:rPr>
        <w:t xml:space="preserve">Proposal </w:t>
      </w:r>
      <w:r w:rsidR="00F20FA4">
        <w:rPr>
          <w:rFonts w:ascii="Times New Roman" w:eastAsia="Malgun Gothic" w:hAnsi="Times New Roman" w:cs="Times New Roman"/>
          <w:b/>
          <w:bCs/>
          <w:i/>
          <w:iCs/>
          <w:sz w:val="20"/>
          <w:szCs w:val="20"/>
          <w:lang w:val="en-US" w:eastAsia="ko-KR"/>
        </w:rPr>
        <w:t>6</w:t>
      </w:r>
      <w:r w:rsidRPr="009B4BCC">
        <w:rPr>
          <w:rFonts w:ascii="Times New Roman" w:hAnsi="Times New Roman" w:cs="Times New Roman"/>
          <w:i/>
          <w:iCs/>
          <w:sz w:val="20"/>
          <w:szCs w:val="20"/>
          <w:lang w:val="en-US"/>
        </w:rPr>
        <w:t xml:space="preserve">: </w:t>
      </w:r>
      <w:r w:rsidR="007B41C0">
        <w:rPr>
          <w:rFonts w:ascii="Times New Roman" w:hAnsi="Times New Roman" w:cs="Times New Roman"/>
          <w:i/>
          <w:iCs/>
          <w:sz w:val="20"/>
          <w:szCs w:val="20"/>
          <w:lang w:val="en-US"/>
        </w:rPr>
        <w:t>T</w:t>
      </w:r>
      <w:r w:rsidR="00C95468">
        <w:rPr>
          <w:rFonts w:ascii="Times New Roman" w:hAnsi="Times New Roman" w:cs="Times New Roman"/>
          <w:b/>
          <w:bCs/>
          <w:i/>
          <w:iCs/>
          <w:sz w:val="20"/>
          <w:szCs w:val="20"/>
          <w:lang w:val="en-US"/>
        </w:rPr>
        <w:t>wo RF chains a</w:t>
      </w:r>
      <w:r w:rsidR="007B41C0">
        <w:rPr>
          <w:rFonts w:ascii="Times New Roman" w:hAnsi="Times New Roman" w:cs="Times New Roman"/>
          <w:b/>
          <w:bCs/>
          <w:i/>
          <w:iCs/>
          <w:sz w:val="20"/>
          <w:szCs w:val="20"/>
          <w:lang w:val="en-US"/>
        </w:rPr>
        <w:t xml:space="preserve">re </w:t>
      </w:r>
      <w:r w:rsidR="00C95468">
        <w:rPr>
          <w:rFonts w:ascii="Times New Roman" w:hAnsi="Times New Roman" w:cs="Times New Roman"/>
          <w:b/>
          <w:bCs/>
          <w:i/>
          <w:iCs/>
          <w:sz w:val="20"/>
          <w:szCs w:val="20"/>
          <w:lang w:val="en-US"/>
        </w:rPr>
        <w:t xml:space="preserve">minimum requirement for </w:t>
      </w:r>
      <w:r w:rsidR="007B41C0">
        <w:rPr>
          <w:rFonts w:ascii="Times New Roman" w:hAnsi="Times New Roman" w:cs="Times New Roman"/>
          <w:b/>
          <w:bCs/>
          <w:i/>
          <w:iCs/>
          <w:sz w:val="20"/>
          <w:szCs w:val="20"/>
          <w:lang w:val="en-US"/>
        </w:rPr>
        <w:t xml:space="preserve">6G </w:t>
      </w:r>
      <w:r w:rsidR="00C95468">
        <w:rPr>
          <w:rFonts w:ascii="Times New Roman" w:hAnsi="Times New Roman" w:cs="Times New Roman"/>
          <w:b/>
          <w:bCs/>
          <w:i/>
          <w:iCs/>
          <w:sz w:val="20"/>
          <w:szCs w:val="20"/>
          <w:lang w:val="en-US"/>
        </w:rPr>
        <w:t>Smartphones and RedCap</w:t>
      </w:r>
      <w:r w:rsidR="00550AB8">
        <w:rPr>
          <w:rFonts w:ascii="Times New Roman" w:hAnsi="Times New Roman" w:cs="Times New Roman"/>
          <w:b/>
          <w:bCs/>
          <w:i/>
          <w:iCs/>
          <w:sz w:val="20"/>
          <w:szCs w:val="20"/>
          <w:lang w:val="en-US"/>
        </w:rPr>
        <w:t xml:space="preserve"> devices.</w:t>
      </w:r>
    </w:p>
    <w:p w14:paraId="1CC920EC" w14:textId="2897D35F" w:rsidR="009B4BCC" w:rsidRDefault="00A025D0" w:rsidP="009B4BCC">
      <w:pPr>
        <w:jc w:val="both"/>
        <w:rPr>
          <w:rFonts w:ascii="Times New Roman" w:hAnsi="Times New Roman" w:cs="Times New Roman"/>
          <w:sz w:val="20"/>
          <w:szCs w:val="20"/>
          <w:lang w:val="en-US"/>
        </w:rPr>
      </w:pPr>
      <w:r w:rsidRPr="002255D1">
        <w:rPr>
          <w:rFonts w:ascii="Times New Roman" w:hAnsi="Times New Roman" w:cs="Times New Roman"/>
          <w:sz w:val="20"/>
          <w:szCs w:val="20"/>
          <w:lang w:val="en-US"/>
        </w:rPr>
        <w:t>On the interruptions side</w:t>
      </w:r>
      <w:r w:rsidR="002255D1" w:rsidRPr="002255D1">
        <w:rPr>
          <w:rFonts w:ascii="Times New Roman" w:hAnsi="Times New Roman" w:cs="Times New Roman"/>
          <w:sz w:val="20"/>
          <w:szCs w:val="20"/>
          <w:lang w:val="en-US"/>
        </w:rPr>
        <w:t>,</w:t>
      </w:r>
      <w:r w:rsidR="009B4BCC" w:rsidRPr="002255D1">
        <w:rPr>
          <w:rFonts w:ascii="Times New Roman" w:hAnsi="Times New Roman" w:cs="Times New Roman"/>
          <w:sz w:val="20"/>
          <w:szCs w:val="20"/>
          <w:lang w:val="en-US"/>
        </w:rPr>
        <w:t xml:space="preserve"> </w:t>
      </w:r>
      <w:r w:rsidR="002255D1">
        <w:rPr>
          <w:rFonts w:ascii="Times New Roman" w:hAnsi="Times New Roman" w:cs="Times New Roman"/>
          <w:sz w:val="20"/>
          <w:szCs w:val="20"/>
          <w:lang w:val="en-US"/>
        </w:rPr>
        <w:t xml:space="preserve">there are many factors that are </w:t>
      </w:r>
      <w:r w:rsidR="00AF141A">
        <w:rPr>
          <w:rFonts w:ascii="Times New Roman" w:hAnsi="Times New Roman" w:cs="Times New Roman"/>
          <w:sz w:val="20"/>
          <w:szCs w:val="20"/>
          <w:lang w:val="en-US"/>
        </w:rPr>
        <w:t>involved,</w:t>
      </w:r>
      <w:r w:rsidR="002255D1">
        <w:rPr>
          <w:rFonts w:ascii="Times New Roman" w:hAnsi="Times New Roman" w:cs="Times New Roman"/>
          <w:sz w:val="20"/>
          <w:szCs w:val="20"/>
          <w:lang w:val="en-US"/>
        </w:rPr>
        <w:t xml:space="preserve"> </w:t>
      </w:r>
      <w:r w:rsidR="004A7C97">
        <w:rPr>
          <w:rFonts w:ascii="Times New Roman" w:hAnsi="Times New Roman" w:cs="Times New Roman"/>
          <w:sz w:val="20"/>
          <w:szCs w:val="20"/>
          <w:lang w:val="en-US"/>
        </w:rPr>
        <w:t xml:space="preserve">and some are directly </w:t>
      </w:r>
      <w:r w:rsidR="00DA4765">
        <w:rPr>
          <w:rFonts w:ascii="Times New Roman" w:hAnsi="Times New Roman" w:cs="Times New Roman"/>
          <w:sz w:val="20"/>
          <w:szCs w:val="20"/>
          <w:lang w:val="en-US"/>
        </w:rPr>
        <w:t xml:space="preserve">related to the physical layer design and thus </w:t>
      </w:r>
      <w:r w:rsidR="00AF141A">
        <w:rPr>
          <w:rFonts w:ascii="Times New Roman" w:hAnsi="Times New Roman" w:cs="Times New Roman"/>
          <w:sz w:val="20"/>
          <w:szCs w:val="20"/>
          <w:lang w:val="en-US"/>
        </w:rPr>
        <w:t xml:space="preserve">at least partially out of RAN4 control. Still RAN4 may </w:t>
      </w:r>
      <w:r w:rsidR="00556166">
        <w:rPr>
          <w:rFonts w:ascii="Times New Roman" w:hAnsi="Times New Roman" w:cs="Times New Roman"/>
          <w:sz w:val="20"/>
          <w:szCs w:val="20"/>
          <w:lang w:val="en-US"/>
        </w:rPr>
        <w:t xml:space="preserve">make remarks and send LS-es to RAN1 concerning design consequences </w:t>
      </w:r>
      <w:r w:rsidR="00614ED0">
        <w:rPr>
          <w:rFonts w:ascii="Times New Roman" w:hAnsi="Times New Roman" w:cs="Times New Roman"/>
          <w:sz w:val="20"/>
          <w:szCs w:val="20"/>
          <w:lang w:val="en-US"/>
        </w:rPr>
        <w:t>on interruptions.</w:t>
      </w:r>
    </w:p>
    <w:p w14:paraId="1040F6EC" w14:textId="77777777" w:rsidR="00FB185F" w:rsidRPr="00FB185F" w:rsidRDefault="00FB185F" w:rsidP="00FB185F">
      <w:pPr>
        <w:pStyle w:val="ListParagraph"/>
        <w:keepNext/>
        <w:keepLines/>
        <w:numPr>
          <w:ilvl w:val="0"/>
          <w:numId w:val="4"/>
        </w:numPr>
        <w:pBdr>
          <w:top w:val="single" w:sz="12" w:space="3" w:color="auto"/>
        </w:pBdr>
        <w:tabs>
          <w:tab w:val="num" w:pos="432"/>
        </w:tabs>
        <w:overflowPunct w:val="0"/>
        <w:autoSpaceDE w:val="0"/>
        <w:autoSpaceDN w:val="0"/>
        <w:adjustRightInd w:val="0"/>
        <w:spacing w:before="240" w:after="180" w:line="240" w:lineRule="auto"/>
        <w:textAlignment w:val="baseline"/>
        <w:outlineLvl w:val="0"/>
        <w:rPr>
          <w:rFonts w:ascii="Arial" w:eastAsia="SimSun" w:hAnsi="Arial" w:cs="Times New Roman"/>
          <w:sz w:val="36"/>
          <w:szCs w:val="36"/>
          <w:lang w:val="en-GB" w:eastAsia="zh-CN"/>
          <w14:ligatures w14:val="none"/>
        </w:rPr>
      </w:pPr>
      <w:r w:rsidRPr="00FB185F">
        <w:rPr>
          <w:rFonts w:ascii="Arial" w:eastAsia="SimSun" w:hAnsi="Arial" w:cs="Times New Roman"/>
          <w:sz w:val="36"/>
          <w:szCs w:val="36"/>
          <w:lang w:val="en-GB" w:eastAsia="zh-CN"/>
          <w14:ligatures w14:val="none"/>
        </w:rPr>
        <w:t>Conclusion</w:t>
      </w:r>
    </w:p>
    <w:p w14:paraId="1090E10E" w14:textId="1F9F3730" w:rsidR="0010062B" w:rsidRDefault="00AE7703" w:rsidP="004322DF">
      <w:pPr>
        <w:rPr>
          <w:rFonts w:ascii="Times New Roman" w:eastAsia="Malgun Gothic" w:hAnsi="Times New Roman" w:cs="Times New Roman"/>
          <w:sz w:val="20"/>
          <w:szCs w:val="20"/>
          <w:lang w:val="en-GB" w:eastAsia="ko-KR"/>
        </w:rPr>
      </w:pPr>
      <w:r>
        <w:rPr>
          <w:rFonts w:ascii="Times New Roman" w:hAnsi="Times New Roman" w:cs="Times New Roman"/>
          <w:sz w:val="20"/>
          <w:szCs w:val="20"/>
          <w:lang w:val="en-GB"/>
        </w:rPr>
        <w:t xml:space="preserve">This contribution discussed </w:t>
      </w:r>
      <w:r>
        <w:rPr>
          <w:rFonts w:ascii="Times New Roman" w:hAnsi="Times New Roman" w:cs="Times New Roman"/>
          <w:sz w:val="20"/>
          <w:szCs w:val="20"/>
          <w:lang w:val="en-GB" w:eastAsia="zh-CN"/>
        </w:rPr>
        <w:t xml:space="preserve">the 6GR </w:t>
      </w:r>
      <w:r w:rsidR="0034338C">
        <w:rPr>
          <w:rFonts w:ascii="Times New Roman" w:hAnsi="Times New Roman" w:cs="Times New Roman"/>
          <w:sz w:val="20"/>
          <w:szCs w:val="20"/>
          <w:lang w:val="en-GB" w:eastAsia="zh-CN"/>
        </w:rPr>
        <w:t>device</w:t>
      </w:r>
      <w:r w:rsidR="00D135D0">
        <w:rPr>
          <w:rFonts w:ascii="Times New Roman" w:hAnsi="Times New Roman" w:cs="Times New Roman"/>
          <w:sz w:val="20"/>
          <w:szCs w:val="20"/>
          <w:lang w:val="en-GB" w:eastAsia="zh-CN"/>
        </w:rPr>
        <w:t>s</w:t>
      </w:r>
      <w:r w:rsidR="0034338C">
        <w:rPr>
          <w:rFonts w:ascii="Times New Roman" w:hAnsi="Times New Roman" w:cs="Times New Roman"/>
          <w:sz w:val="20"/>
          <w:szCs w:val="20"/>
          <w:lang w:val="en-GB" w:eastAsia="zh-CN"/>
        </w:rPr>
        <w:t xml:space="preserve"> minimum requirements</w:t>
      </w:r>
      <w:r>
        <w:rPr>
          <w:rFonts w:ascii="Times New Roman" w:eastAsia="Malgun Gothic" w:hAnsi="Times New Roman" w:cs="Times New Roman" w:hint="eastAsia"/>
          <w:sz w:val="20"/>
          <w:szCs w:val="20"/>
          <w:lang w:val="en-GB" w:eastAsia="ko-KR"/>
        </w:rPr>
        <w:t xml:space="preserve"> from the perspective of </w:t>
      </w:r>
      <w:r w:rsidR="00B51281">
        <w:rPr>
          <w:rFonts w:ascii="Times New Roman" w:eastAsia="Malgun Gothic" w:hAnsi="Times New Roman" w:cs="Times New Roman"/>
          <w:sz w:val="20"/>
          <w:szCs w:val="20"/>
          <w:lang w:val="en-GB" w:eastAsia="ko-KR"/>
        </w:rPr>
        <w:t>RAN4</w:t>
      </w:r>
      <w:r>
        <w:rPr>
          <w:rFonts w:ascii="Times New Roman" w:eastAsia="Malgun Gothic" w:hAnsi="Times New Roman" w:cs="Times New Roman" w:hint="eastAsia"/>
          <w:sz w:val="20"/>
          <w:szCs w:val="20"/>
          <w:lang w:val="en-GB" w:eastAsia="ko-KR"/>
        </w:rPr>
        <w:t>. Based on the discussions, we propose the following:</w:t>
      </w:r>
    </w:p>
    <w:p w14:paraId="4E26C272" w14:textId="77777777" w:rsidR="00D135D0" w:rsidRPr="00520D3E" w:rsidRDefault="00D135D0" w:rsidP="00D135D0">
      <w:pPr>
        <w:rPr>
          <w:rFonts w:ascii="Times New Roman" w:eastAsia="Malgun Gothic" w:hAnsi="Times New Roman" w:cs="Times New Roman"/>
          <w:b/>
          <w:bCs/>
          <w:i/>
          <w:iCs/>
          <w:sz w:val="20"/>
          <w:szCs w:val="20"/>
          <w:lang w:val="en-US" w:eastAsia="ko-KR"/>
        </w:rPr>
      </w:pPr>
      <w:r w:rsidRPr="00520D3E">
        <w:rPr>
          <w:rFonts w:ascii="Times New Roman" w:eastAsia="Malgun Gothic" w:hAnsi="Times New Roman" w:cs="Times New Roman"/>
          <w:b/>
          <w:bCs/>
          <w:i/>
          <w:iCs/>
          <w:sz w:val="20"/>
          <w:szCs w:val="20"/>
          <w:lang w:val="en-US" w:eastAsia="ko-KR"/>
        </w:rPr>
        <w:t xml:space="preserve">Observation 1: 5G usage scenarios and their evolution into 6G are a good starting point </w:t>
      </w:r>
      <w:r>
        <w:rPr>
          <w:rFonts w:ascii="Times New Roman" w:eastAsia="Malgun Gothic" w:hAnsi="Times New Roman" w:cs="Times New Roman"/>
          <w:b/>
          <w:bCs/>
          <w:i/>
          <w:iCs/>
          <w:sz w:val="20"/>
          <w:szCs w:val="20"/>
          <w:lang w:val="en-US" w:eastAsia="ko-KR"/>
        </w:rPr>
        <w:t xml:space="preserve">for </w:t>
      </w:r>
      <w:r w:rsidRPr="00520D3E">
        <w:rPr>
          <w:rFonts w:ascii="Times New Roman" w:eastAsia="Malgun Gothic" w:hAnsi="Times New Roman" w:cs="Times New Roman"/>
          <w:b/>
          <w:bCs/>
          <w:i/>
          <w:iCs/>
          <w:sz w:val="20"/>
          <w:szCs w:val="20"/>
          <w:lang w:val="en-US" w:eastAsia="ko-KR"/>
        </w:rPr>
        <w:t xml:space="preserve">device type </w:t>
      </w:r>
      <w:r>
        <w:rPr>
          <w:rFonts w:ascii="Times New Roman" w:eastAsia="Malgun Gothic" w:hAnsi="Times New Roman" w:cs="Times New Roman"/>
          <w:b/>
          <w:bCs/>
          <w:i/>
          <w:iCs/>
          <w:sz w:val="20"/>
          <w:szCs w:val="20"/>
          <w:lang w:val="en-US" w:eastAsia="ko-KR"/>
        </w:rPr>
        <w:t xml:space="preserve">capabilities </w:t>
      </w:r>
      <w:r w:rsidRPr="00520D3E">
        <w:rPr>
          <w:rFonts w:ascii="Times New Roman" w:eastAsia="Malgun Gothic" w:hAnsi="Times New Roman" w:cs="Times New Roman"/>
          <w:b/>
          <w:bCs/>
          <w:i/>
          <w:iCs/>
          <w:sz w:val="20"/>
          <w:szCs w:val="20"/>
          <w:lang w:val="en-US" w:eastAsia="ko-KR"/>
        </w:rPr>
        <w:t>analysis.</w:t>
      </w:r>
    </w:p>
    <w:p w14:paraId="796B4AF5" w14:textId="77777777" w:rsidR="00D135D0" w:rsidRDefault="00D135D0" w:rsidP="00D135D0">
      <w:pPr>
        <w:rPr>
          <w:rFonts w:ascii="Times New Roman" w:eastAsia="Malgun Gothic" w:hAnsi="Times New Roman" w:cs="Times New Roman"/>
          <w:b/>
          <w:bCs/>
          <w:i/>
          <w:iCs/>
          <w:sz w:val="20"/>
          <w:szCs w:val="20"/>
          <w:lang w:val="en-GB" w:eastAsia="ko-KR"/>
        </w:rPr>
      </w:pPr>
      <w:r w:rsidRPr="000519ED">
        <w:rPr>
          <w:rFonts w:ascii="Times New Roman" w:eastAsia="Malgun Gothic" w:hAnsi="Times New Roman" w:cs="Times New Roman" w:hint="eastAsia"/>
          <w:b/>
          <w:bCs/>
          <w:i/>
          <w:iCs/>
          <w:sz w:val="20"/>
          <w:szCs w:val="20"/>
          <w:lang w:val="en-GB" w:eastAsia="ko-KR"/>
        </w:rPr>
        <w:t xml:space="preserve">Proposal </w:t>
      </w:r>
      <w:r>
        <w:rPr>
          <w:rFonts w:ascii="Times New Roman" w:eastAsia="Malgun Gothic" w:hAnsi="Times New Roman" w:cs="Times New Roman"/>
          <w:b/>
          <w:bCs/>
          <w:i/>
          <w:iCs/>
          <w:sz w:val="20"/>
          <w:szCs w:val="20"/>
          <w:lang w:val="en-GB" w:eastAsia="ko-KR"/>
        </w:rPr>
        <w:t>1</w:t>
      </w:r>
      <w:r w:rsidRPr="000519ED">
        <w:rPr>
          <w:rFonts w:ascii="Times New Roman" w:eastAsia="Malgun Gothic" w:hAnsi="Times New Roman" w:cs="Times New Roman" w:hint="eastAsia"/>
          <w:b/>
          <w:bCs/>
          <w:i/>
          <w:iCs/>
          <w:sz w:val="20"/>
          <w:szCs w:val="20"/>
          <w:lang w:val="en-GB" w:eastAsia="ko-KR"/>
        </w:rPr>
        <w:t xml:space="preserve">: </w:t>
      </w:r>
      <w:r>
        <w:rPr>
          <w:rFonts w:ascii="Times New Roman" w:eastAsia="Malgun Gothic" w:hAnsi="Times New Roman" w:cs="Times New Roman"/>
          <w:b/>
          <w:bCs/>
          <w:i/>
          <w:iCs/>
          <w:sz w:val="20"/>
          <w:szCs w:val="20"/>
          <w:lang w:val="en-GB" w:eastAsia="ko-KR"/>
        </w:rPr>
        <w:t>Consider the 5G and 5GA requirements as a starting point for 6G RAN4 related device characterization.</w:t>
      </w:r>
    </w:p>
    <w:p w14:paraId="4F4BC9B7" w14:textId="77777777" w:rsidR="00A854E3" w:rsidRDefault="00A854E3" w:rsidP="00A854E3">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2</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The maximum supported channel bandwidth apply to Smartphone and FWA devices.</w:t>
      </w:r>
    </w:p>
    <w:p w14:paraId="51336896" w14:textId="77777777" w:rsidR="00A854E3" w:rsidRDefault="00A854E3" w:rsidP="00A854E3">
      <w:pPr>
        <w:jc w:val="both"/>
        <w:rPr>
          <w:rFonts w:ascii="Times New Roman" w:eastAsia="Batang" w:hAnsi="Times New Roman" w:cs="Times New Roman"/>
          <w:b/>
          <w:bCs/>
          <w:i/>
          <w:iCs/>
          <w:sz w:val="20"/>
          <w:szCs w:val="20"/>
          <w:lang w:val="en-GB" w:eastAsia="x-none"/>
        </w:rPr>
      </w:pPr>
      <w:r>
        <w:rPr>
          <w:rFonts w:ascii="Times New Roman" w:eastAsia="Batang" w:hAnsi="Times New Roman" w:cs="Times New Roman"/>
          <w:b/>
          <w:bCs/>
          <w:i/>
          <w:iCs/>
          <w:sz w:val="20"/>
          <w:szCs w:val="20"/>
          <w:lang w:val="en-GB" w:eastAsia="x-none"/>
        </w:rPr>
        <w:lastRenderedPageBreak/>
        <w:t>Proposal 3: Support 3MHz minimum channel bandwidth for all device types.</w:t>
      </w:r>
    </w:p>
    <w:p w14:paraId="4C263AEC" w14:textId="77777777" w:rsidR="00A26553" w:rsidRDefault="00A26553" w:rsidP="00A26553">
      <w:pPr>
        <w:jc w:val="both"/>
        <w:rPr>
          <w:rFonts w:ascii="Times New Roman" w:eastAsia="Batang" w:hAnsi="Times New Roman" w:cs="Times New Roman"/>
          <w:b/>
          <w:bCs/>
          <w:i/>
          <w:iCs/>
          <w:sz w:val="20"/>
          <w:szCs w:val="20"/>
          <w:lang w:val="en-GB" w:eastAsia="x-none"/>
        </w:rPr>
      </w:pPr>
      <w:r w:rsidRPr="007D2CC4">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4</w:t>
      </w:r>
      <w:r w:rsidRPr="007D2CC4">
        <w:rPr>
          <w:rFonts w:ascii="Times New Roman" w:eastAsia="Batang" w:hAnsi="Times New Roman" w:cs="Times New Roman"/>
          <w:b/>
          <w:bCs/>
          <w:i/>
          <w:iCs/>
          <w:sz w:val="20"/>
          <w:szCs w:val="20"/>
          <w:lang w:val="en-GB" w:eastAsia="x-none"/>
        </w:rPr>
        <w:t>:</w:t>
      </w:r>
      <w:r>
        <w:rPr>
          <w:rFonts w:ascii="Times New Roman" w:eastAsia="Batang" w:hAnsi="Times New Roman" w:cs="Times New Roman"/>
          <w:b/>
          <w:bCs/>
          <w:i/>
          <w:iCs/>
          <w:sz w:val="20"/>
          <w:szCs w:val="20"/>
          <w:lang w:val="en-GB" w:eastAsia="x-none"/>
        </w:rPr>
        <w:t xml:space="preserve"> The CA capability apply to Smartphone and FWA devices and optionally to RedCap.</w:t>
      </w:r>
    </w:p>
    <w:p w14:paraId="78D8D3CF" w14:textId="77777777" w:rsidR="00A26553" w:rsidRPr="002839FE" w:rsidRDefault="00A26553" w:rsidP="00A26553">
      <w:pPr>
        <w:jc w:val="both"/>
        <w:rPr>
          <w:rFonts w:ascii="Times New Roman" w:eastAsia="Batang" w:hAnsi="Times New Roman" w:cs="Times New Roman"/>
          <w:b/>
          <w:bCs/>
          <w:i/>
          <w:iCs/>
          <w:sz w:val="20"/>
          <w:szCs w:val="20"/>
          <w:lang w:val="en-GB" w:eastAsia="x-none"/>
        </w:rPr>
      </w:pPr>
      <w:r w:rsidRPr="002839FE">
        <w:rPr>
          <w:rFonts w:ascii="Times New Roman" w:eastAsia="Batang" w:hAnsi="Times New Roman" w:cs="Times New Roman"/>
          <w:b/>
          <w:bCs/>
          <w:i/>
          <w:iCs/>
          <w:sz w:val="20"/>
          <w:szCs w:val="20"/>
          <w:lang w:val="en-GB" w:eastAsia="x-none"/>
        </w:rPr>
        <w:t xml:space="preserve">Proposal </w:t>
      </w:r>
      <w:r>
        <w:rPr>
          <w:rFonts w:ascii="Times New Roman" w:eastAsia="Batang" w:hAnsi="Times New Roman" w:cs="Times New Roman"/>
          <w:b/>
          <w:bCs/>
          <w:i/>
          <w:iCs/>
          <w:sz w:val="20"/>
          <w:szCs w:val="20"/>
          <w:lang w:val="en-GB" w:eastAsia="x-none"/>
        </w:rPr>
        <w:t>5</w:t>
      </w:r>
      <w:r w:rsidRPr="002839FE">
        <w:rPr>
          <w:rFonts w:ascii="Times New Roman" w:eastAsia="Batang" w:hAnsi="Times New Roman" w:cs="Times New Roman"/>
          <w:b/>
          <w:bCs/>
          <w:i/>
          <w:iCs/>
          <w:sz w:val="20"/>
          <w:szCs w:val="20"/>
          <w:lang w:val="en-GB" w:eastAsia="x-none"/>
        </w:rPr>
        <w:t>: RAN4 to address the TxD versus UL MIMO power class ambiguity during 6G development.</w:t>
      </w:r>
    </w:p>
    <w:p w14:paraId="2975EAB5" w14:textId="77777777" w:rsidR="00A82704" w:rsidRDefault="00A82704" w:rsidP="00A82704">
      <w:pPr>
        <w:jc w:val="both"/>
        <w:rPr>
          <w:rFonts w:ascii="Times New Roman" w:hAnsi="Times New Roman" w:cs="Times New Roman"/>
          <w:b/>
          <w:bCs/>
          <w:i/>
          <w:iCs/>
          <w:sz w:val="20"/>
          <w:szCs w:val="20"/>
          <w:lang w:val="en-US"/>
        </w:rPr>
      </w:pPr>
      <w:r w:rsidRPr="009B4BCC">
        <w:rPr>
          <w:rFonts w:ascii="Times New Roman" w:hAnsi="Times New Roman" w:cs="Times New Roman"/>
          <w:b/>
          <w:bCs/>
          <w:i/>
          <w:iCs/>
          <w:sz w:val="20"/>
          <w:szCs w:val="20"/>
          <w:lang w:val="en-US"/>
        </w:rPr>
        <w:t xml:space="preserve">Proposal </w:t>
      </w:r>
      <w:r>
        <w:rPr>
          <w:rFonts w:ascii="Times New Roman" w:eastAsia="Malgun Gothic" w:hAnsi="Times New Roman" w:cs="Times New Roman"/>
          <w:b/>
          <w:bCs/>
          <w:i/>
          <w:iCs/>
          <w:sz w:val="20"/>
          <w:szCs w:val="20"/>
          <w:lang w:val="en-US" w:eastAsia="ko-KR"/>
        </w:rPr>
        <w:t>6</w:t>
      </w:r>
      <w:r w:rsidRPr="009B4BCC">
        <w:rPr>
          <w:rFonts w:ascii="Times New Roman" w:hAnsi="Times New Roman" w:cs="Times New Roman"/>
          <w:i/>
          <w:iCs/>
          <w:sz w:val="20"/>
          <w:szCs w:val="20"/>
          <w:lang w:val="en-US"/>
        </w:rPr>
        <w:t xml:space="preserve">: </w:t>
      </w:r>
      <w:r>
        <w:rPr>
          <w:rFonts w:ascii="Times New Roman" w:hAnsi="Times New Roman" w:cs="Times New Roman"/>
          <w:i/>
          <w:iCs/>
          <w:sz w:val="20"/>
          <w:szCs w:val="20"/>
          <w:lang w:val="en-US"/>
        </w:rPr>
        <w:t>T</w:t>
      </w:r>
      <w:r>
        <w:rPr>
          <w:rFonts w:ascii="Times New Roman" w:hAnsi="Times New Roman" w:cs="Times New Roman"/>
          <w:b/>
          <w:bCs/>
          <w:i/>
          <w:iCs/>
          <w:sz w:val="20"/>
          <w:szCs w:val="20"/>
          <w:lang w:val="en-US"/>
        </w:rPr>
        <w:t>wo RF chains are minimum requirement for 6G Smartphones and RedCap devices.</w:t>
      </w:r>
    </w:p>
    <w:p w14:paraId="57CC7083" w14:textId="77777777" w:rsidR="00E90DE3" w:rsidRPr="00E90DE3" w:rsidRDefault="00E90DE3" w:rsidP="00E90DE3">
      <w:pPr>
        <w:pStyle w:val="ListParagraph"/>
        <w:keepNext/>
        <w:keepLines/>
        <w:numPr>
          <w:ilvl w:val="0"/>
          <w:numId w:val="4"/>
        </w:numPr>
        <w:pBdr>
          <w:top w:val="single" w:sz="12" w:space="3" w:color="auto"/>
        </w:pBdr>
        <w:tabs>
          <w:tab w:val="num" w:pos="432"/>
        </w:tabs>
        <w:overflowPunct w:val="0"/>
        <w:autoSpaceDE w:val="0"/>
        <w:autoSpaceDN w:val="0"/>
        <w:adjustRightInd w:val="0"/>
        <w:spacing w:before="240" w:after="180" w:line="240" w:lineRule="auto"/>
        <w:textAlignment w:val="baseline"/>
        <w:outlineLvl w:val="0"/>
        <w:rPr>
          <w:rFonts w:ascii="Arial" w:eastAsia="SimSun" w:hAnsi="Arial" w:cs="Times New Roman"/>
          <w:sz w:val="36"/>
          <w:szCs w:val="36"/>
          <w:lang w:val="en-GB" w:eastAsia="zh-CN"/>
          <w14:ligatures w14:val="none"/>
        </w:rPr>
      </w:pPr>
      <w:r w:rsidRPr="00E90DE3">
        <w:rPr>
          <w:rFonts w:ascii="Arial" w:eastAsia="SimSun" w:hAnsi="Arial" w:cs="Times New Roman"/>
          <w:sz w:val="36"/>
          <w:szCs w:val="36"/>
          <w:lang w:val="en-GB" w:eastAsia="zh-CN"/>
          <w14:ligatures w14:val="none"/>
        </w:rPr>
        <w:t>References</w:t>
      </w:r>
    </w:p>
    <w:p w14:paraId="5905364B" w14:textId="725DB134" w:rsidR="00E90DE3" w:rsidRPr="00E90DE3" w:rsidRDefault="000848E8" w:rsidP="00E90DE3">
      <w:pPr>
        <w:tabs>
          <w:tab w:val="num" w:pos="567"/>
        </w:tabs>
        <w:overflowPunct w:val="0"/>
        <w:autoSpaceDE w:val="0"/>
        <w:autoSpaceDN w:val="0"/>
        <w:adjustRightInd w:val="0"/>
        <w:spacing w:after="0" w:line="240" w:lineRule="auto"/>
        <w:ind w:left="567" w:hanging="567"/>
        <w:jc w:val="both"/>
        <w:textAlignment w:val="baseline"/>
        <w:rPr>
          <w:rFonts w:ascii="Times New Roman" w:eastAsia="Calibri" w:hAnsi="Times New Roman" w:cs="Times New Roman"/>
          <w:sz w:val="20"/>
          <w:szCs w:val="20"/>
          <w:lang w:val="en-US"/>
          <w14:ligatures w14:val="none"/>
        </w:rPr>
      </w:pPr>
      <w:bookmarkStart w:id="0" w:name="_Ref32420535"/>
      <w:bookmarkStart w:id="1" w:name="_Ref47299212"/>
      <w:bookmarkStart w:id="2" w:name="_Ref101942192"/>
      <w:r>
        <w:rPr>
          <w:rFonts w:ascii="Times New Roman" w:eastAsia="Calibri" w:hAnsi="Times New Roman" w:cs="Times New Roman"/>
          <w:sz w:val="20"/>
          <w:szCs w:val="20"/>
          <w:lang w:val="en-US"/>
          <w14:ligatures w14:val="none"/>
        </w:rPr>
        <w:t xml:space="preserve">[1] </w:t>
      </w:r>
      <w:r w:rsidR="00E90DE3" w:rsidRPr="00E90DE3">
        <w:rPr>
          <w:rFonts w:ascii="Times New Roman" w:eastAsia="Calibri" w:hAnsi="Times New Roman" w:cs="Times New Roman"/>
          <w:sz w:val="20"/>
          <w:szCs w:val="20"/>
          <w:lang w:val="en-US"/>
          <w14:ligatures w14:val="none"/>
        </w:rPr>
        <w:t>RP-</w:t>
      </w:r>
      <w:bookmarkEnd w:id="0"/>
      <w:r w:rsidR="00E90DE3" w:rsidRPr="00E90DE3">
        <w:rPr>
          <w:rFonts w:ascii="Times New Roman" w:eastAsia="Calibri" w:hAnsi="Times New Roman" w:cs="Times New Roman"/>
          <w:sz w:val="20"/>
          <w:szCs w:val="20"/>
          <w:lang w:val="en-US"/>
          <w14:ligatures w14:val="none"/>
        </w:rPr>
        <w:t xml:space="preserve">251881, “New SID: Study on 6G Radio”, </w:t>
      </w:r>
      <w:bookmarkEnd w:id="1"/>
      <w:r w:rsidR="00E90DE3" w:rsidRPr="00E90DE3">
        <w:rPr>
          <w:rFonts w:ascii="Times New Roman" w:eastAsia="Calibri" w:hAnsi="Times New Roman" w:cs="Times New Roman"/>
          <w:sz w:val="20"/>
          <w:szCs w:val="20"/>
          <w:lang w:val="en-US"/>
          <w14:ligatures w14:val="none"/>
        </w:rPr>
        <w:t>NTT DOCOMO (Moderator).</w:t>
      </w:r>
      <w:bookmarkEnd w:id="2"/>
    </w:p>
    <w:p w14:paraId="3800B9E2" w14:textId="1070CFB0" w:rsidR="00E90DE3" w:rsidRPr="00E90DE3" w:rsidRDefault="000848E8" w:rsidP="00E90DE3">
      <w:pPr>
        <w:tabs>
          <w:tab w:val="num" w:pos="567"/>
        </w:tabs>
        <w:overflowPunct w:val="0"/>
        <w:autoSpaceDE w:val="0"/>
        <w:autoSpaceDN w:val="0"/>
        <w:adjustRightInd w:val="0"/>
        <w:spacing w:after="0" w:line="240" w:lineRule="auto"/>
        <w:ind w:left="567" w:hanging="567"/>
        <w:jc w:val="both"/>
        <w:textAlignment w:val="baseline"/>
        <w:rPr>
          <w:rFonts w:ascii="Times New Roman" w:eastAsia="Calibri" w:hAnsi="Times New Roman" w:cs="Times New Roman"/>
          <w:sz w:val="20"/>
          <w:szCs w:val="20"/>
          <w:lang w:val="en-US"/>
          <w14:ligatures w14:val="none"/>
        </w:rPr>
      </w:pPr>
      <w:r>
        <w:rPr>
          <w:rFonts w:ascii="Times New Roman" w:eastAsia="Calibri" w:hAnsi="Times New Roman" w:cs="Times New Roman"/>
          <w:sz w:val="20"/>
          <w:szCs w:val="20"/>
          <w:lang w:val="en-US"/>
          <w14:ligatures w14:val="none"/>
        </w:rPr>
        <w:t xml:space="preserve">[2] </w:t>
      </w:r>
      <w:r w:rsidR="00E90DE3" w:rsidRPr="00E90DE3">
        <w:rPr>
          <w:rFonts w:ascii="Times New Roman" w:eastAsia="Calibri" w:hAnsi="Times New Roman" w:cs="Times New Roman"/>
          <w:sz w:val="20"/>
          <w:szCs w:val="20"/>
          <w:lang w:val="en-US"/>
          <w14:ligatures w14:val="none"/>
        </w:rPr>
        <w:t>RP-250810, “Revised SID: Study on 6G Scenarios and requirements”, CMCC, Verizon, NTT DOCOMO, INC., Deutsche Telekom.</w:t>
      </w:r>
    </w:p>
    <w:p w14:paraId="0EE7D664" w14:textId="1554B3CD" w:rsidR="00E90DE3" w:rsidRPr="00E90DE3" w:rsidRDefault="000848E8" w:rsidP="00E90DE3">
      <w:pPr>
        <w:tabs>
          <w:tab w:val="num" w:pos="567"/>
        </w:tabs>
        <w:overflowPunct w:val="0"/>
        <w:autoSpaceDE w:val="0"/>
        <w:autoSpaceDN w:val="0"/>
        <w:adjustRightInd w:val="0"/>
        <w:spacing w:after="0" w:line="240" w:lineRule="auto"/>
        <w:ind w:left="567" w:hanging="567"/>
        <w:jc w:val="both"/>
        <w:textAlignment w:val="baseline"/>
        <w:rPr>
          <w:rFonts w:ascii="Times New Roman" w:eastAsia="Calibri" w:hAnsi="Times New Roman" w:cs="Times New Roman"/>
          <w:sz w:val="20"/>
          <w:szCs w:val="20"/>
          <w:lang w:val="en-US"/>
          <w14:ligatures w14:val="none"/>
        </w:rPr>
      </w:pPr>
      <w:r>
        <w:rPr>
          <w:rFonts w:ascii="Times New Roman" w:eastAsia="Calibri" w:hAnsi="Times New Roman" w:cs="Times New Roman"/>
          <w:sz w:val="20"/>
          <w:szCs w:val="20"/>
          <w:lang w:val="en-US"/>
          <w14:ligatures w14:val="none"/>
        </w:rPr>
        <w:t xml:space="preserve">[3] </w:t>
      </w:r>
      <w:r w:rsidR="00E90DE3" w:rsidRPr="00E90DE3">
        <w:rPr>
          <w:rFonts w:ascii="Times New Roman" w:eastAsia="Calibri" w:hAnsi="Times New Roman" w:cs="Times New Roman"/>
          <w:sz w:val="20"/>
          <w:szCs w:val="20"/>
          <w:lang w:val="en-US"/>
          <w14:ligatures w14:val="none"/>
        </w:rPr>
        <w:t>3GPP TR 38.914: Study on 6G Scenarios and Requirements, v0.1.0.</w:t>
      </w:r>
    </w:p>
    <w:p w14:paraId="2A81B57C" w14:textId="44A01B67" w:rsidR="00E90DE3" w:rsidRPr="00E90DE3" w:rsidRDefault="000848E8" w:rsidP="000A09EF">
      <w:pPr>
        <w:tabs>
          <w:tab w:val="num" w:pos="567"/>
        </w:tabs>
        <w:overflowPunct w:val="0"/>
        <w:autoSpaceDE w:val="0"/>
        <w:autoSpaceDN w:val="0"/>
        <w:adjustRightInd w:val="0"/>
        <w:spacing w:after="0" w:line="240" w:lineRule="auto"/>
        <w:ind w:left="567" w:hanging="567"/>
        <w:jc w:val="both"/>
        <w:textAlignment w:val="baseline"/>
        <w:rPr>
          <w:rFonts w:ascii="Calibri" w:eastAsia="Yu Mincho" w:hAnsi="Calibri" w:cs="Times New Roman"/>
          <w:lang w:val="en-GB" w:eastAsia="ja-JP"/>
          <w14:ligatures w14:val="none"/>
        </w:rPr>
      </w:pPr>
      <w:r>
        <w:rPr>
          <w:rFonts w:ascii="Times New Roman" w:eastAsia="Malgun Gothic" w:hAnsi="Times New Roman" w:cs="Times New Roman"/>
          <w:sz w:val="20"/>
          <w:szCs w:val="20"/>
          <w:lang w:val="en-US" w:eastAsia="ko-KR"/>
          <w14:ligatures w14:val="none"/>
        </w:rPr>
        <w:t xml:space="preserve">[4] </w:t>
      </w:r>
      <w:r w:rsidR="002274D7">
        <w:rPr>
          <w:rFonts w:ascii="Times New Roman" w:eastAsia="Malgun Gothic" w:hAnsi="Times New Roman" w:cs="Times New Roman"/>
          <w:sz w:val="20"/>
          <w:szCs w:val="20"/>
          <w:lang w:val="en-US" w:eastAsia="ko-KR"/>
          <w14:ligatures w14:val="none"/>
        </w:rPr>
        <w:t xml:space="preserve">R4-2514650, “WF on 6GR system parameters”, </w:t>
      </w:r>
      <w:r w:rsidR="009F1768">
        <w:rPr>
          <w:rFonts w:ascii="Times New Roman" w:eastAsia="Malgun Gothic" w:hAnsi="Times New Roman" w:cs="Times New Roman"/>
          <w:sz w:val="20"/>
          <w:szCs w:val="20"/>
          <w:lang w:val="en-US" w:eastAsia="ko-KR"/>
          <w14:ligatures w14:val="none"/>
        </w:rPr>
        <w:t>Huawei, HiSilicon</w:t>
      </w:r>
      <w:r w:rsidR="006B00B7">
        <w:rPr>
          <w:rFonts w:ascii="Times New Roman" w:eastAsia="Malgun Gothic" w:hAnsi="Times New Roman" w:cs="Times New Roman"/>
          <w:sz w:val="20"/>
          <w:szCs w:val="20"/>
          <w:lang w:val="en-US" w:eastAsia="ko-KR"/>
          <w14:ligatures w14:val="none"/>
        </w:rPr>
        <w:t xml:space="preserve">, Prague, </w:t>
      </w:r>
      <w:r w:rsidR="00BD2ACC">
        <w:rPr>
          <w:rFonts w:ascii="Times New Roman" w:eastAsia="Malgun Gothic" w:hAnsi="Times New Roman" w:cs="Times New Roman"/>
          <w:sz w:val="20"/>
          <w:szCs w:val="20"/>
          <w:lang w:val="en-US" w:eastAsia="ko-KR"/>
          <w14:ligatures w14:val="none"/>
        </w:rPr>
        <w:t>RAN4 #116bis, Oct 2025</w:t>
      </w:r>
      <w:r w:rsidR="00E90DE3" w:rsidRPr="00E90DE3">
        <w:rPr>
          <w:rFonts w:ascii="Times New Roman" w:eastAsia="Malgun Gothic" w:hAnsi="Times New Roman" w:cs="Times New Roman" w:hint="eastAsia"/>
          <w:sz w:val="20"/>
          <w:szCs w:val="20"/>
          <w:lang w:val="en-US" w:eastAsia="ko-KR"/>
          <w14:ligatures w14:val="none"/>
        </w:rPr>
        <w:t xml:space="preserve"> </w:t>
      </w:r>
    </w:p>
    <w:p w14:paraId="1D36BBB9" w14:textId="77777777" w:rsidR="00E90DE3" w:rsidRPr="0065744C" w:rsidRDefault="00E90DE3" w:rsidP="007E7E89">
      <w:pPr>
        <w:rPr>
          <w:rFonts w:ascii="Times New Roman" w:hAnsi="Times New Roman" w:cs="Times New Roman"/>
          <w:lang w:val="en-GB"/>
        </w:rPr>
      </w:pPr>
    </w:p>
    <w:sectPr w:rsidR="00E90DE3" w:rsidRPr="0065744C" w:rsidSect="007945FE">
      <w:pgSz w:w="12240" w:h="15840"/>
      <w:pgMar w:top="1440" w:right="1440" w:bottom="144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F00F9"/>
    <w:multiLevelType w:val="multilevel"/>
    <w:tmpl w:val="243C84F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27D26D1F"/>
    <w:multiLevelType w:val="hybridMultilevel"/>
    <w:tmpl w:val="149E7540"/>
    <w:lvl w:ilvl="0" w:tplc="79B81510">
      <w:start w:val="1"/>
      <w:numFmt w:val="decimal"/>
      <w:lvlText w:val="%1.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2" w15:restartNumberingAfterBreak="0">
    <w:nsid w:val="2E5D5C33"/>
    <w:multiLevelType w:val="multilevel"/>
    <w:tmpl w:val="2E5D5C3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22B5F66"/>
    <w:multiLevelType w:val="hybridMultilevel"/>
    <w:tmpl w:val="32AA1D0E"/>
    <w:lvl w:ilvl="0" w:tplc="0C0C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4" w15:restartNumberingAfterBreak="0">
    <w:nsid w:val="32E12D2E"/>
    <w:multiLevelType w:val="multilevel"/>
    <w:tmpl w:val="EBB2D352"/>
    <w:lvl w:ilvl="0">
      <w:start w:val="1"/>
      <w:numFmt w:val="decimal"/>
      <w:lvlText w:val="%1."/>
      <w:lvlJc w:val="left"/>
      <w:pPr>
        <w:ind w:left="720" w:hanging="360"/>
      </w:pPr>
      <w:rPr>
        <w:rFonts w:hint="default"/>
      </w:rPr>
    </w:lvl>
    <w:lvl w:ilvl="1">
      <w:start w:val="1"/>
      <w:numFmt w:val="decimal"/>
      <w:lvlText w:val="%2.1"/>
      <w:lvlJc w:val="left"/>
      <w:pPr>
        <w:ind w:left="720" w:hanging="360"/>
      </w:pPr>
      <w:rPr>
        <w:rFonts w:hint="default"/>
      </w:rPr>
    </w:lvl>
    <w:lvl w:ilvl="2">
      <w:start w:val="1"/>
      <w:numFmt w:val="decimal"/>
      <w:isLgl/>
      <w:lvlText w:val="%1.%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FDB07A2"/>
    <w:multiLevelType w:val="hybridMultilevel"/>
    <w:tmpl w:val="6B96FC0E"/>
    <w:lvl w:ilvl="0" w:tplc="3A8455C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62261D81"/>
    <w:multiLevelType w:val="hybridMultilevel"/>
    <w:tmpl w:val="1E32BC0A"/>
    <w:lvl w:ilvl="0" w:tplc="79B81510">
      <w:start w:val="1"/>
      <w:numFmt w:val="decimal"/>
      <w:lvlText w:val="%1.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8" w15:restartNumberingAfterBreak="0">
    <w:nsid w:val="643B75E8"/>
    <w:multiLevelType w:val="multilevel"/>
    <w:tmpl w:val="1234D9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667248802">
    <w:abstractNumId w:val="5"/>
  </w:num>
  <w:num w:numId="2" w16cid:durableId="215362063">
    <w:abstractNumId w:val="3"/>
  </w:num>
  <w:num w:numId="3" w16cid:durableId="1262102000">
    <w:abstractNumId w:val="4"/>
  </w:num>
  <w:num w:numId="4" w16cid:durableId="1431049160">
    <w:abstractNumId w:val="0"/>
  </w:num>
  <w:num w:numId="5" w16cid:durableId="925649300">
    <w:abstractNumId w:val="8"/>
  </w:num>
  <w:num w:numId="6" w16cid:durableId="1711300599">
    <w:abstractNumId w:val="7"/>
  </w:num>
  <w:num w:numId="7" w16cid:durableId="1736321090">
    <w:abstractNumId w:val="1"/>
  </w:num>
  <w:num w:numId="8" w16cid:durableId="18723808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177604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E04"/>
    <w:rsid w:val="00000228"/>
    <w:rsid w:val="0000058D"/>
    <w:rsid w:val="00000C07"/>
    <w:rsid w:val="00012F2B"/>
    <w:rsid w:val="00014489"/>
    <w:rsid w:val="00022477"/>
    <w:rsid w:val="000420BC"/>
    <w:rsid w:val="00050E00"/>
    <w:rsid w:val="0005242E"/>
    <w:rsid w:val="0005404F"/>
    <w:rsid w:val="00056069"/>
    <w:rsid w:val="00066BAF"/>
    <w:rsid w:val="000701A3"/>
    <w:rsid w:val="00070882"/>
    <w:rsid w:val="00071462"/>
    <w:rsid w:val="000848E8"/>
    <w:rsid w:val="000A09EF"/>
    <w:rsid w:val="000A27B0"/>
    <w:rsid w:val="000A4360"/>
    <w:rsid w:val="000A4599"/>
    <w:rsid w:val="000A633F"/>
    <w:rsid w:val="000A70E3"/>
    <w:rsid w:val="000B3881"/>
    <w:rsid w:val="000C4974"/>
    <w:rsid w:val="000E575C"/>
    <w:rsid w:val="0010062B"/>
    <w:rsid w:val="00101640"/>
    <w:rsid w:val="00102949"/>
    <w:rsid w:val="00102FC6"/>
    <w:rsid w:val="001105C1"/>
    <w:rsid w:val="00114852"/>
    <w:rsid w:val="00123FA3"/>
    <w:rsid w:val="00125EA3"/>
    <w:rsid w:val="00126888"/>
    <w:rsid w:val="001459AB"/>
    <w:rsid w:val="001540F4"/>
    <w:rsid w:val="001727D5"/>
    <w:rsid w:val="00174436"/>
    <w:rsid w:val="001A0A48"/>
    <w:rsid w:val="001A345C"/>
    <w:rsid w:val="001A6E10"/>
    <w:rsid w:val="001A7C0C"/>
    <w:rsid w:val="001B76E7"/>
    <w:rsid w:val="001C025B"/>
    <w:rsid w:val="001D0FCC"/>
    <w:rsid w:val="001D4CBF"/>
    <w:rsid w:val="001E0AD1"/>
    <w:rsid w:val="001F1D0A"/>
    <w:rsid w:val="001F3D44"/>
    <w:rsid w:val="001F3E09"/>
    <w:rsid w:val="00200556"/>
    <w:rsid w:val="0020310D"/>
    <w:rsid w:val="00205EB7"/>
    <w:rsid w:val="0021004D"/>
    <w:rsid w:val="00214861"/>
    <w:rsid w:val="0022091B"/>
    <w:rsid w:val="0022145D"/>
    <w:rsid w:val="00221611"/>
    <w:rsid w:val="002246D4"/>
    <w:rsid w:val="00225004"/>
    <w:rsid w:val="002255D1"/>
    <w:rsid w:val="002274D7"/>
    <w:rsid w:val="00233856"/>
    <w:rsid w:val="00244248"/>
    <w:rsid w:val="002449F4"/>
    <w:rsid w:val="00252943"/>
    <w:rsid w:val="00253636"/>
    <w:rsid w:val="00253916"/>
    <w:rsid w:val="00262ED2"/>
    <w:rsid w:val="00270908"/>
    <w:rsid w:val="00272C8D"/>
    <w:rsid w:val="00280A92"/>
    <w:rsid w:val="00280F24"/>
    <w:rsid w:val="002815BC"/>
    <w:rsid w:val="002839FE"/>
    <w:rsid w:val="002850E3"/>
    <w:rsid w:val="00286ECA"/>
    <w:rsid w:val="00287F4C"/>
    <w:rsid w:val="002A07C2"/>
    <w:rsid w:val="002A15FE"/>
    <w:rsid w:val="002A1768"/>
    <w:rsid w:val="002B10E5"/>
    <w:rsid w:val="002D0B6A"/>
    <w:rsid w:val="002D2D5E"/>
    <w:rsid w:val="002D3AAC"/>
    <w:rsid w:val="002D5E8D"/>
    <w:rsid w:val="002E68E9"/>
    <w:rsid w:val="002F435B"/>
    <w:rsid w:val="00306D8B"/>
    <w:rsid w:val="003173CD"/>
    <w:rsid w:val="003220A5"/>
    <w:rsid w:val="00330B43"/>
    <w:rsid w:val="00336D5C"/>
    <w:rsid w:val="00337A96"/>
    <w:rsid w:val="0034338C"/>
    <w:rsid w:val="00345749"/>
    <w:rsid w:val="00364B0A"/>
    <w:rsid w:val="00367710"/>
    <w:rsid w:val="00371AF6"/>
    <w:rsid w:val="00381C41"/>
    <w:rsid w:val="0038340E"/>
    <w:rsid w:val="0038551C"/>
    <w:rsid w:val="0039173D"/>
    <w:rsid w:val="003A5880"/>
    <w:rsid w:val="003B3AD5"/>
    <w:rsid w:val="003C0747"/>
    <w:rsid w:val="003C42FE"/>
    <w:rsid w:val="003D2D47"/>
    <w:rsid w:val="003E7674"/>
    <w:rsid w:val="003F178F"/>
    <w:rsid w:val="003F22F2"/>
    <w:rsid w:val="00402BBE"/>
    <w:rsid w:val="00405575"/>
    <w:rsid w:val="00417B3A"/>
    <w:rsid w:val="004249C3"/>
    <w:rsid w:val="00425CE2"/>
    <w:rsid w:val="004322DF"/>
    <w:rsid w:val="004332D1"/>
    <w:rsid w:val="00434E87"/>
    <w:rsid w:val="004531BB"/>
    <w:rsid w:val="00457911"/>
    <w:rsid w:val="00467055"/>
    <w:rsid w:val="0047046C"/>
    <w:rsid w:val="00472083"/>
    <w:rsid w:val="004823D6"/>
    <w:rsid w:val="004900B3"/>
    <w:rsid w:val="0049659A"/>
    <w:rsid w:val="004A07E1"/>
    <w:rsid w:val="004A6077"/>
    <w:rsid w:val="004A7C97"/>
    <w:rsid w:val="004D117D"/>
    <w:rsid w:val="004D2422"/>
    <w:rsid w:val="004D3A19"/>
    <w:rsid w:val="004D6D73"/>
    <w:rsid w:val="004E4116"/>
    <w:rsid w:val="004F0E70"/>
    <w:rsid w:val="004F5B9F"/>
    <w:rsid w:val="005016DE"/>
    <w:rsid w:val="0051166E"/>
    <w:rsid w:val="00520D3E"/>
    <w:rsid w:val="00524955"/>
    <w:rsid w:val="00525A4C"/>
    <w:rsid w:val="00550AB8"/>
    <w:rsid w:val="00552B71"/>
    <w:rsid w:val="00554956"/>
    <w:rsid w:val="00556166"/>
    <w:rsid w:val="0056576B"/>
    <w:rsid w:val="005701BB"/>
    <w:rsid w:val="00571B80"/>
    <w:rsid w:val="00572832"/>
    <w:rsid w:val="005746BE"/>
    <w:rsid w:val="0057658F"/>
    <w:rsid w:val="00576B42"/>
    <w:rsid w:val="00586B69"/>
    <w:rsid w:val="005968A7"/>
    <w:rsid w:val="005A3231"/>
    <w:rsid w:val="005A401B"/>
    <w:rsid w:val="005B4087"/>
    <w:rsid w:val="005C5C8C"/>
    <w:rsid w:val="005D3FA8"/>
    <w:rsid w:val="005E21E6"/>
    <w:rsid w:val="005E5C96"/>
    <w:rsid w:val="00614ED0"/>
    <w:rsid w:val="00617A4F"/>
    <w:rsid w:val="00617AAB"/>
    <w:rsid w:val="00630AFE"/>
    <w:rsid w:val="0063156E"/>
    <w:rsid w:val="00633826"/>
    <w:rsid w:val="006357F9"/>
    <w:rsid w:val="00636F84"/>
    <w:rsid w:val="00656E49"/>
    <w:rsid w:val="0065744C"/>
    <w:rsid w:val="00667B94"/>
    <w:rsid w:val="006727C0"/>
    <w:rsid w:val="006751A8"/>
    <w:rsid w:val="00685BAD"/>
    <w:rsid w:val="006A351A"/>
    <w:rsid w:val="006B00B7"/>
    <w:rsid w:val="006B38BB"/>
    <w:rsid w:val="006B3E4A"/>
    <w:rsid w:val="006C5A9C"/>
    <w:rsid w:val="006C669F"/>
    <w:rsid w:val="006D1C29"/>
    <w:rsid w:val="006D56FF"/>
    <w:rsid w:val="006F1BF2"/>
    <w:rsid w:val="006F6D89"/>
    <w:rsid w:val="00705788"/>
    <w:rsid w:val="00705A02"/>
    <w:rsid w:val="00712B3A"/>
    <w:rsid w:val="007137B7"/>
    <w:rsid w:val="0071420D"/>
    <w:rsid w:val="00715830"/>
    <w:rsid w:val="00721819"/>
    <w:rsid w:val="00724AA3"/>
    <w:rsid w:val="00753DAA"/>
    <w:rsid w:val="00775E84"/>
    <w:rsid w:val="0077762B"/>
    <w:rsid w:val="00777D43"/>
    <w:rsid w:val="00780F54"/>
    <w:rsid w:val="00791D6E"/>
    <w:rsid w:val="007945FE"/>
    <w:rsid w:val="007971AD"/>
    <w:rsid w:val="007A5232"/>
    <w:rsid w:val="007B0EB2"/>
    <w:rsid w:val="007B41C0"/>
    <w:rsid w:val="007D1A6E"/>
    <w:rsid w:val="007D228C"/>
    <w:rsid w:val="007D2457"/>
    <w:rsid w:val="007E0C77"/>
    <w:rsid w:val="007E510E"/>
    <w:rsid w:val="007E7E89"/>
    <w:rsid w:val="007F213C"/>
    <w:rsid w:val="007F3083"/>
    <w:rsid w:val="007F3AD5"/>
    <w:rsid w:val="008040F8"/>
    <w:rsid w:val="00804F32"/>
    <w:rsid w:val="00806914"/>
    <w:rsid w:val="00824A4D"/>
    <w:rsid w:val="00844CE3"/>
    <w:rsid w:val="008508EB"/>
    <w:rsid w:val="008523C7"/>
    <w:rsid w:val="00860379"/>
    <w:rsid w:val="0086480E"/>
    <w:rsid w:val="008672EC"/>
    <w:rsid w:val="008679D0"/>
    <w:rsid w:val="00877C3A"/>
    <w:rsid w:val="00880A91"/>
    <w:rsid w:val="00896343"/>
    <w:rsid w:val="00896FAC"/>
    <w:rsid w:val="008A1B45"/>
    <w:rsid w:val="008A52D6"/>
    <w:rsid w:val="008B198C"/>
    <w:rsid w:val="008B740C"/>
    <w:rsid w:val="008C4A04"/>
    <w:rsid w:val="008E22F2"/>
    <w:rsid w:val="008E5B1B"/>
    <w:rsid w:val="008F0B09"/>
    <w:rsid w:val="008F1657"/>
    <w:rsid w:val="008F5411"/>
    <w:rsid w:val="00903726"/>
    <w:rsid w:val="00903945"/>
    <w:rsid w:val="00910697"/>
    <w:rsid w:val="00910791"/>
    <w:rsid w:val="009147CB"/>
    <w:rsid w:val="00921C4A"/>
    <w:rsid w:val="00922CDE"/>
    <w:rsid w:val="00925A92"/>
    <w:rsid w:val="00931862"/>
    <w:rsid w:val="00946B53"/>
    <w:rsid w:val="00960A20"/>
    <w:rsid w:val="009678C7"/>
    <w:rsid w:val="00971413"/>
    <w:rsid w:val="00984D4A"/>
    <w:rsid w:val="00994F36"/>
    <w:rsid w:val="009A6750"/>
    <w:rsid w:val="009B43E8"/>
    <w:rsid w:val="009B4BCC"/>
    <w:rsid w:val="009C2F05"/>
    <w:rsid w:val="009D7F43"/>
    <w:rsid w:val="009E3BE3"/>
    <w:rsid w:val="009E70E6"/>
    <w:rsid w:val="009F122C"/>
    <w:rsid w:val="009F1768"/>
    <w:rsid w:val="009F526F"/>
    <w:rsid w:val="009F789B"/>
    <w:rsid w:val="00A025D0"/>
    <w:rsid w:val="00A23504"/>
    <w:rsid w:val="00A26553"/>
    <w:rsid w:val="00A26BE4"/>
    <w:rsid w:val="00A326C8"/>
    <w:rsid w:val="00A34D75"/>
    <w:rsid w:val="00A41BB2"/>
    <w:rsid w:val="00A548F9"/>
    <w:rsid w:val="00A54EA5"/>
    <w:rsid w:val="00A55DD8"/>
    <w:rsid w:val="00A670BF"/>
    <w:rsid w:val="00A81D57"/>
    <w:rsid w:val="00A82704"/>
    <w:rsid w:val="00A82DFE"/>
    <w:rsid w:val="00A84C09"/>
    <w:rsid w:val="00A854E3"/>
    <w:rsid w:val="00A952A2"/>
    <w:rsid w:val="00AA6C31"/>
    <w:rsid w:val="00AC70BB"/>
    <w:rsid w:val="00AD1D19"/>
    <w:rsid w:val="00AD5BA4"/>
    <w:rsid w:val="00AD7372"/>
    <w:rsid w:val="00AE326C"/>
    <w:rsid w:val="00AE52FF"/>
    <w:rsid w:val="00AE7703"/>
    <w:rsid w:val="00AF141A"/>
    <w:rsid w:val="00AF3319"/>
    <w:rsid w:val="00B02F25"/>
    <w:rsid w:val="00B03892"/>
    <w:rsid w:val="00B06CC2"/>
    <w:rsid w:val="00B0777F"/>
    <w:rsid w:val="00B160EF"/>
    <w:rsid w:val="00B30DC7"/>
    <w:rsid w:val="00B32D22"/>
    <w:rsid w:val="00B51281"/>
    <w:rsid w:val="00B513EC"/>
    <w:rsid w:val="00B5199B"/>
    <w:rsid w:val="00B6320C"/>
    <w:rsid w:val="00B64838"/>
    <w:rsid w:val="00B64BC7"/>
    <w:rsid w:val="00B65CF8"/>
    <w:rsid w:val="00B665D7"/>
    <w:rsid w:val="00B70DAB"/>
    <w:rsid w:val="00B750F5"/>
    <w:rsid w:val="00B764D1"/>
    <w:rsid w:val="00B8506C"/>
    <w:rsid w:val="00B90C06"/>
    <w:rsid w:val="00B9712D"/>
    <w:rsid w:val="00BA091E"/>
    <w:rsid w:val="00BA594F"/>
    <w:rsid w:val="00BA5D62"/>
    <w:rsid w:val="00BA7260"/>
    <w:rsid w:val="00BB2043"/>
    <w:rsid w:val="00BB564B"/>
    <w:rsid w:val="00BB6C8F"/>
    <w:rsid w:val="00BC08B8"/>
    <w:rsid w:val="00BD0660"/>
    <w:rsid w:val="00BD0E67"/>
    <w:rsid w:val="00BD2ACC"/>
    <w:rsid w:val="00BD3D25"/>
    <w:rsid w:val="00BD6EF9"/>
    <w:rsid w:val="00BE211E"/>
    <w:rsid w:val="00BF11FC"/>
    <w:rsid w:val="00BF139A"/>
    <w:rsid w:val="00BF6409"/>
    <w:rsid w:val="00C0794E"/>
    <w:rsid w:val="00C147BD"/>
    <w:rsid w:val="00C16FF1"/>
    <w:rsid w:val="00C2195B"/>
    <w:rsid w:val="00C228E5"/>
    <w:rsid w:val="00C24313"/>
    <w:rsid w:val="00C33917"/>
    <w:rsid w:val="00C35BE1"/>
    <w:rsid w:val="00C37D93"/>
    <w:rsid w:val="00C42B89"/>
    <w:rsid w:val="00C45DE6"/>
    <w:rsid w:val="00C60060"/>
    <w:rsid w:val="00C61E92"/>
    <w:rsid w:val="00C63955"/>
    <w:rsid w:val="00C67935"/>
    <w:rsid w:val="00C7228D"/>
    <w:rsid w:val="00C757BF"/>
    <w:rsid w:val="00C81AF0"/>
    <w:rsid w:val="00C82AFD"/>
    <w:rsid w:val="00C83180"/>
    <w:rsid w:val="00C95468"/>
    <w:rsid w:val="00CA0F00"/>
    <w:rsid w:val="00CA36EF"/>
    <w:rsid w:val="00CC0C20"/>
    <w:rsid w:val="00CC1AF4"/>
    <w:rsid w:val="00CD461D"/>
    <w:rsid w:val="00CD63EB"/>
    <w:rsid w:val="00CE14A9"/>
    <w:rsid w:val="00D135D0"/>
    <w:rsid w:val="00D16CB6"/>
    <w:rsid w:val="00D22F65"/>
    <w:rsid w:val="00D30DAE"/>
    <w:rsid w:val="00D36AE1"/>
    <w:rsid w:val="00D36E8C"/>
    <w:rsid w:val="00D37204"/>
    <w:rsid w:val="00D379FE"/>
    <w:rsid w:val="00D41574"/>
    <w:rsid w:val="00D46ABA"/>
    <w:rsid w:val="00D51566"/>
    <w:rsid w:val="00D539AC"/>
    <w:rsid w:val="00D54375"/>
    <w:rsid w:val="00D610BB"/>
    <w:rsid w:val="00D71B44"/>
    <w:rsid w:val="00D76802"/>
    <w:rsid w:val="00D82AE1"/>
    <w:rsid w:val="00D93231"/>
    <w:rsid w:val="00D953B2"/>
    <w:rsid w:val="00DA336A"/>
    <w:rsid w:val="00DA4765"/>
    <w:rsid w:val="00DC6B2B"/>
    <w:rsid w:val="00DD4BA7"/>
    <w:rsid w:val="00DE35DA"/>
    <w:rsid w:val="00DF3728"/>
    <w:rsid w:val="00E02568"/>
    <w:rsid w:val="00E06017"/>
    <w:rsid w:val="00E15EFA"/>
    <w:rsid w:val="00E21F30"/>
    <w:rsid w:val="00E33AF1"/>
    <w:rsid w:val="00E346FA"/>
    <w:rsid w:val="00E361B7"/>
    <w:rsid w:val="00E36B0B"/>
    <w:rsid w:val="00E4635F"/>
    <w:rsid w:val="00E755A9"/>
    <w:rsid w:val="00E810CC"/>
    <w:rsid w:val="00E839C4"/>
    <w:rsid w:val="00E84BCF"/>
    <w:rsid w:val="00E8601F"/>
    <w:rsid w:val="00E90457"/>
    <w:rsid w:val="00E90DE3"/>
    <w:rsid w:val="00E919D3"/>
    <w:rsid w:val="00E937C6"/>
    <w:rsid w:val="00EA7531"/>
    <w:rsid w:val="00EA7F36"/>
    <w:rsid w:val="00EB1A55"/>
    <w:rsid w:val="00EB62AA"/>
    <w:rsid w:val="00EC55BF"/>
    <w:rsid w:val="00ED5CD0"/>
    <w:rsid w:val="00EE119F"/>
    <w:rsid w:val="00EE53A8"/>
    <w:rsid w:val="00EE64D6"/>
    <w:rsid w:val="00EF2BD8"/>
    <w:rsid w:val="00EF6C8A"/>
    <w:rsid w:val="00F02C7B"/>
    <w:rsid w:val="00F11442"/>
    <w:rsid w:val="00F17E04"/>
    <w:rsid w:val="00F20FA4"/>
    <w:rsid w:val="00F30F60"/>
    <w:rsid w:val="00F5380D"/>
    <w:rsid w:val="00F66EC0"/>
    <w:rsid w:val="00F71C0F"/>
    <w:rsid w:val="00F844D8"/>
    <w:rsid w:val="00F86238"/>
    <w:rsid w:val="00F91FD3"/>
    <w:rsid w:val="00FB185F"/>
    <w:rsid w:val="00FB645E"/>
    <w:rsid w:val="00FC19B1"/>
    <w:rsid w:val="00FE6B8F"/>
    <w:rsid w:val="00FF5733"/>
    <w:rsid w:val="00FF587B"/>
    <w:rsid w:val="00FF6E8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278A14"/>
  <w15:chartTrackingRefBased/>
  <w15:docId w15:val="{4E93C125-81DD-4097-A2B9-313D18C9E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17E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F17E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semiHidden/>
    <w:unhideWhenUsed/>
    <w:qFormat/>
    <w:rsid w:val="00F17E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17E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17E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semiHidden/>
    <w:unhideWhenUsed/>
    <w:qFormat/>
    <w:rsid w:val="00F17E0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semiHidden/>
    <w:unhideWhenUsed/>
    <w:qFormat/>
    <w:rsid w:val="00F17E0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semiHidden/>
    <w:unhideWhenUsed/>
    <w:qFormat/>
    <w:rsid w:val="00F17E0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semiHidden/>
    <w:unhideWhenUsed/>
    <w:qFormat/>
    <w:rsid w:val="00F17E0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17E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F17E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17E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17E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17E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17E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17E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17E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17E04"/>
    <w:rPr>
      <w:rFonts w:eastAsiaTheme="majorEastAsia" w:cstheme="majorBidi"/>
      <w:color w:val="272727" w:themeColor="text1" w:themeTint="D8"/>
    </w:rPr>
  </w:style>
  <w:style w:type="paragraph" w:styleId="Title">
    <w:name w:val="Title"/>
    <w:basedOn w:val="Normal"/>
    <w:next w:val="Normal"/>
    <w:link w:val="TitleChar"/>
    <w:uiPriority w:val="10"/>
    <w:qFormat/>
    <w:rsid w:val="00F17E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17E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17E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17E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17E04"/>
    <w:pPr>
      <w:spacing w:before="160"/>
      <w:jc w:val="center"/>
    </w:pPr>
    <w:rPr>
      <w:i/>
      <w:iCs/>
      <w:color w:val="404040" w:themeColor="text1" w:themeTint="BF"/>
    </w:rPr>
  </w:style>
  <w:style w:type="character" w:customStyle="1" w:styleId="QuoteChar">
    <w:name w:val="Quote Char"/>
    <w:basedOn w:val="DefaultParagraphFont"/>
    <w:link w:val="Quote"/>
    <w:uiPriority w:val="29"/>
    <w:rsid w:val="00F17E04"/>
    <w:rPr>
      <w:i/>
      <w:iCs/>
      <w:color w:val="404040" w:themeColor="text1" w:themeTint="BF"/>
    </w:rPr>
  </w:style>
  <w:style w:type="paragraph" w:styleId="ListParagraph">
    <w:name w:val="List Paragraph"/>
    <w:basedOn w:val="Normal"/>
    <w:uiPriority w:val="34"/>
    <w:qFormat/>
    <w:rsid w:val="00F17E04"/>
    <w:pPr>
      <w:ind w:left="720"/>
      <w:contextualSpacing/>
    </w:pPr>
  </w:style>
  <w:style w:type="character" w:styleId="IntenseEmphasis">
    <w:name w:val="Intense Emphasis"/>
    <w:basedOn w:val="DefaultParagraphFont"/>
    <w:uiPriority w:val="21"/>
    <w:qFormat/>
    <w:rsid w:val="00F17E04"/>
    <w:rPr>
      <w:i/>
      <w:iCs/>
      <w:color w:val="0F4761" w:themeColor="accent1" w:themeShade="BF"/>
    </w:rPr>
  </w:style>
  <w:style w:type="paragraph" w:styleId="IntenseQuote">
    <w:name w:val="Intense Quote"/>
    <w:basedOn w:val="Normal"/>
    <w:next w:val="Normal"/>
    <w:link w:val="IntenseQuoteChar"/>
    <w:uiPriority w:val="30"/>
    <w:qFormat/>
    <w:rsid w:val="00F17E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17E04"/>
    <w:rPr>
      <w:i/>
      <w:iCs/>
      <w:color w:val="0F4761" w:themeColor="accent1" w:themeShade="BF"/>
    </w:rPr>
  </w:style>
  <w:style w:type="character" w:styleId="IntenseReference">
    <w:name w:val="Intense Reference"/>
    <w:basedOn w:val="DefaultParagraphFont"/>
    <w:uiPriority w:val="32"/>
    <w:qFormat/>
    <w:rsid w:val="00F17E04"/>
    <w:rPr>
      <w:b/>
      <w:bCs/>
      <w:smallCaps/>
      <w:color w:val="0F4761" w:themeColor="accent1" w:themeShade="BF"/>
      <w:spacing w:val="5"/>
    </w:rPr>
  </w:style>
  <w:style w:type="paragraph" w:styleId="NoSpacing">
    <w:name w:val="No Spacing"/>
    <w:uiPriority w:val="1"/>
    <w:qFormat/>
    <w:rsid w:val="00896343"/>
    <w:pPr>
      <w:spacing w:after="0" w:line="240" w:lineRule="auto"/>
    </w:pPr>
  </w:style>
  <w:style w:type="character" w:styleId="SubtleEmphasis">
    <w:name w:val="Subtle Emphasis"/>
    <w:basedOn w:val="DefaultParagraphFont"/>
    <w:uiPriority w:val="19"/>
    <w:qFormat/>
    <w:rsid w:val="0086480E"/>
    <w:rPr>
      <w:i/>
      <w:iCs/>
      <w:color w:val="404040" w:themeColor="text1" w:themeTint="BF"/>
    </w:rPr>
  </w:style>
  <w:style w:type="table" w:styleId="TableGrid">
    <w:name w:val="Table Grid"/>
    <w:basedOn w:val="TableNormal"/>
    <w:uiPriority w:val="39"/>
    <w:rsid w:val="001D4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2841841">
      <w:bodyDiv w:val="1"/>
      <w:marLeft w:val="0"/>
      <w:marRight w:val="0"/>
      <w:marTop w:val="0"/>
      <w:marBottom w:val="0"/>
      <w:divBdr>
        <w:top w:val="none" w:sz="0" w:space="0" w:color="auto"/>
        <w:left w:val="none" w:sz="0" w:space="0" w:color="auto"/>
        <w:bottom w:val="none" w:sz="0" w:space="0" w:color="auto"/>
        <w:right w:val="none" w:sz="0" w:space="0" w:color="auto"/>
      </w:divBdr>
    </w:div>
    <w:div w:id="1577088974">
      <w:bodyDiv w:val="1"/>
      <w:marLeft w:val="0"/>
      <w:marRight w:val="0"/>
      <w:marTop w:val="0"/>
      <w:marBottom w:val="0"/>
      <w:divBdr>
        <w:top w:val="none" w:sz="0" w:space="0" w:color="auto"/>
        <w:left w:val="none" w:sz="0" w:space="0" w:color="auto"/>
        <w:bottom w:val="none" w:sz="0" w:space="0" w:color="auto"/>
        <w:right w:val="none" w:sz="0" w:space="0" w:color="auto"/>
      </w:divBdr>
    </w:div>
    <w:div w:id="1732381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2109</TotalTime>
  <Pages>5</Pages>
  <Words>1569</Words>
  <Characters>8510</Characters>
  <Application>Microsoft Office Word</Application>
  <DocSecurity>0</DocSecurity>
  <Lines>177</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 Comsa</dc:creator>
  <cp:keywords/>
  <dc:description/>
  <cp:lastModifiedBy>Virgil Comsa</cp:lastModifiedBy>
  <cp:revision>482</cp:revision>
  <dcterms:created xsi:type="dcterms:W3CDTF">2025-09-23T13:34:00Z</dcterms:created>
  <dcterms:modified xsi:type="dcterms:W3CDTF">2025-11-07T13:27:00Z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2025-09-23T13:35:17Z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82bfab29-fbd8-4606-9496-d1848320dc82</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